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2A9" w:rsidRPr="00646A13" w:rsidRDefault="00EE2067" w:rsidP="00646A13">
      <w:pPr>
        <w:spacing w:after="0" w:line="240" w:lineRule="auto"/>
        <w:ind w:firstLine="567"/>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УД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7.jpg"/>
                    <pic:cNvPicPr>
                      <a:picLocks noChangeAspect="1" noChangeArrowheads="1"/>
                    </pic:cNvPicPr>
                  </pic:nvPicPr>
                  <pic:blipFill>
                    <a:blip r:embed="rId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6433FD" w:rsidRPr="00646A13" w:rsidRDefault="006433FD"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3B4869" w:rsidRPr="00646A13" w:rsidRDefault="003B4869"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3B4869" w:rsidRPr="00646A13" w:rsidRDefault="003B4869"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lastRenderedPageBreak/>
        <w:t>Методические указания разработаны  на основе:</w:t>
      </w:r>
    </w:p>
    <w:p w:rsidR="00646A13" w:rsidRPr="00646A13" w:rsidRDefault="00646A13" w:rsidP="00646A13">
      <w:pPr>
        <w:spacing w:after="0" w:line="240" w:lineRule="auto"/>
        <w:jc w:val="both"/>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color w:val="000000"/>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6A13">
        <w:rPr>
          <w:rFonts w:ascii="Times New Roman" w:hAnsi="Times New Roman" w:cs="Times New Roman"/>
          <w:sz w:val="26"/>
          <w:szCs w:val="26"/>
        </w:rPr>
        <w:t xml:space="preserve"> 22.02.06 Сварочное производство,  утвержденный Приказом  </w:t>
      </w:r>
      <w:proofErr w:type="spellStart"/>
      <w:r w:rsidRPr="00646A13">
        <w:rPr>
          <w:rFonts w:ascii="Times New Roman" w:hAnsi="Times New Roman" w:cs="Times New Roman"/>
          <w:sz w:val="26"/>
          <w:szCs w:val="26"/>
        </w:rPr>
        <w:t>Минобрнауки</w:t>
      </w:r>
      <w:proofErr w:type="spellEnd"/>
      <w:r w:rsidRPr="00646A13">
        <w:rPr>
          <w:rFonts w:ascii="Times New Roman" w:hAnsi="Times New Roman" w:cs="Times New Roman"/>
          <w:sz w:val="26"/>
          <w:szCs w:val="26"/>
        </w:rPr>
        <w:t xml:space="preserve"> России от </w:t>
      </w:r>
      <w:r w:rsidRPr="00646A13">
        <w:rPr>
          <w:rFonts w:ascii="Times New Roman" w:eastAsia="Times New Roman" w:hAnsi="Times New Roman" w:cs="Times New Roman"/>
          <w:bCs/>
          <w:kern w:val="36"/>
          <w:sz w:val="26"/>
          <w:szCs w:val="26"/>
          <w:lang w:eastAsia="ru-RU"/>
        </w:rPr>
        <w:t xml:space="preserve"> 21 апреля 2014 г. N 360</w:t>
      </w:r>
      <w:r w:rsidRPr="00646A13">
        <w:rPr>
          <w:rFonts w:ascii="Times New Roman" w:hAnsi="Times New Roman" w:cs="Times New Roman"/>
          <w:sz w:val="26"/>
          <w:szCs w:val="26"/>
        </w:rPr>
        <w:t>, входящей в состав укрупненной группы специальности 22.00.00 Технология материалов;</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t xml:space="preserve">- основной профессиональной образовательной программы по </w:t>
      </w:r>
      <w:r w:rsidRPr="00646A13">
        <w:rPr>
          <w:rFonts w:ascii="Times New Roman" w:hAnsi="Times New Roman" w:cs="Times New Roman"/>
          <w:color w:val="000000"/>
          <w:sz w:val="26"/>
          <w:szCs w:val="26"/>
        </w:rPr>
        <w:t xml:space="preserve"> специальности:</w:t>
      </w:r>
      <w:r w:rsidRPr="00646A13">
        <w:rPr>
          <w:rFonts w:ascii="Times New Roman" w:hAnsi="Times New Roman" w:cs="Times New Roman"/>
          <w:sz w:val="26"/>
          <w:szCs w:val="26"/>
        </w:rPr>
        <w:t xml:space="preserve">  22.02.06 Сварочное производство, 2021 г. </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themeColor="text1"/>
          <w:sz w:val="26"/>
          <w:szCs w:val="26"/>
        </w:rPr>
        <w:t>- на основании рабочей программы общеобразовательной дисциплины «Основы безопасности жизнедеятельности», 2021 г.</w:t>
      </w:r>
    </w:p>
    <w:p w:rsidR="00646A13" w:rsidRPr="00646A13" w:rsidRDefault="00646A13" w:rsidP="00646A13">
      <w:pPr>
        <w:spacing w:after="0" w:line="240" w:lineRule="auto"/>
        <w:jc w:val="both"/>
        <w:rPr>
          <w:rFonts w:ascii="Times New Roman" w:hAnsi="Times New Roman" w:cs="Times New Roman"/>
          <w:sz w:val="26"/>
          <w:szCs w:val="26"/>
          <w:lang w:eastAsia="ru-RU"/>
        </w:rPr>
      </w:pPr>
      <w:r w:rsidRPr="00646A13">
        <w:rPr>
          <w:rFonts w:ascii="Times New Roman" w:hAnsi="Times New Roman" w:cs="Times New Roman"/>
          <w:sz w:val="26"/>
          <w:szCs w:val="26"/>
        </w:rPr>
        <w:t>- рабочей программы воспитания по специальности 22.02.06 Сварочное производство, 2021 г.</w:t>
      </w:r>
    </w:p>
    <w:p w:rsidR="00646A13" w:rsidRPr="00646A13" w:rsidRDefault="00646A13" w:rsidP="00646A13">
      <w:pPr>
        <w:spacing w:after="0" w:line="240" w:lineRule="auto"/>
        <w:jc w:val="center"/>
        <w:rPr>
          <w:rFonts w:ascii="Times New Roman" w:hAnsi="Times New Roman" w:cs="Times New Roman"/>
          <w:sz w:val="26"/>
          <w:szCs w:val="26"/>
        </w:rPr>
      </w:pPr>
      <w:r w:rsidRPr="00646A13">
        <w:rPr>
          <w:rFonts w:ascii="Times New Roman" w:hAnsi="Times New Roman" w:cs="Times New Roman"/>
          <w:sz w:val="26"/>
          <w:szCs w:val="26"/>
        </w:rPr>
        <w:tab/>
      </w:r>
    </w:p>
    <w:p w:rsidR="00646A13" w:rsidRPr="00646A13" w:rsidRDefault="00646A13" w:rsidP="00646A13">
      <w:pPr>
        <w:spacing w:after="0" w:line="240" w:lineRule="auto"/>
        <w:jc w:val="center"/>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b/>
          <w:sz w:val="26"/>
          <w:szCs w:val="26"/>
          <w:u w:val="single"/>
        </w:rPr>
      </w:pPr>
    </w:p>
    <w:p w:rsidR="00EA22A9" w:rsidRPr="00646A13" w:rsidRDefault="00EA22A9" w:rsidP="00646A13">
      <w:pPr>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Организация - разработчик: ГАПОУ  «Казанский политехнический колледж»</w:t>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widowControl w:val="0"/>
        <w:spacing w:after="0" w:line="240" w:lineRule="auto"/>
        <w:jc w:val="center"/>
        <w:rPr>
          <w:rFonts w:ascii="Times New Roman" w:eastAsia="Times New Roman" w:hAnsi="Times New Roman" w:cs="Times New Roman"/>
          <w:b/>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1101"/>
      </w:tblGrid>
      <w:tr w:rsidR="00646A13" w:rsidRPr="00646A13" w:rsidTr="00646A13">
        <w:tc>
          <w:tcPr>
            <w:tcW w:w="8188" w:type="dxa"/>
          </w:tcPr>
          <w:p w:rsidR="00646A13" w:rsidRPr="00646A13" w:rsidRDefault="00646A13" w:rsidP="00646A13">
            <w:pPr>
              <w:pStyle w:val="aa"/>
              <w:spacing w:before="0"/>
              <w:contextualSpacing/>
              <w:jc w:val="center"/>
              <w:rPr>
                <w:rFonts w:ascii="Times New Roman" w:hAnsi="Times New Roman" w:cs="Times New Roman"/>
                <w:sz w:val="26"/>
                <w:szCs w:val="26"/>
              </w:rPr>
            </w:pPr>
            <w:bookmarkStart w:id="0" w:name="_Hlk98955400"/>
            <w:r w:rsidRPr="00646A13">
              <w:rPr>
                <w:rFonts w:ascii="Times New Roman" w:hAnsi="Times New Roman" w:cs="Times New Roman"/>
                <w:color w:val="auto"/>
                <w:sz w:val="26"/>
                <w:szCs w:val="26"/>
              </w:rPr>
              <w:lastRenderedPageBreak/>
              <w:t>СОДЕРЖАНИЕ</w: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jc w:val="both"/>
              <w:rPr>
                <w:rFonts w:ascii="Times New Roman" w:hAnsi="Times New Roman" w:cs="Times New Roman"/>
                <w:sz w:val="26"/>
                <w:szCs w:val="26"/>
              </w:rPr>
            </w:pP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1"/>
            </w:pPr>
            <w:r w:rsidRPr="00646A13">
              <w:t>Пояснительная записка</w:t>
            </w:r>
            <w:r w:rsidRPr="00646A13">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Планирование внеаудиторной самостоятельной работы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proofErr w:type="gramStart"/>
            <w:r w:rsidRPr="00646A13">
              <w:rPr>
                <w:rFonts w:ascii="Times New Roman" w:hAnsi="Times New Roman" w:cs="Times New Roman"/>
                <w:sz w:val="26"/>
                <w:szCs w:val="26"/>
              </w:rPr>
              <w:t>Общие рекомендации обучающемуся по выполнению внеаудиторных самостоятельных работ</w:t>
            </w:r>
            <w:r w:rsidRPr="00646A13">
              <w:rPr>
                <w:rFonts w:ascii="Times New Roman" w:hAnsi="Times New Roman" w:cs="Times New Roman"/>
                <w:sz w:val="26"/>
                <w:szCs w:val="26"/>
              </w:rPr>
              <w:ptab w:relativeTo="margin" w:alignment="right" w:leader="dot"/>
            </w:r>
            <w:proofErr w:type="gramEnd"/>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Критерии оценивания выполненных заданий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30"/>
              <w:tabs>
                <w:tab w:val="left" w:pos="142"/>
                <w:tab w:val="left" w:pos="284"/>
              </w:tabs>
              <w:spacing w:line="240" w:lineRule="auto"/>
              <w:ind w:right="-1917"/>
              <w:contextualSpacing/>
              <w:jc w:val="both"/>
              <w:rPr>
                <w:sz w:val="26"/>
                <w:szCs w:val="26"/>
              </w:rPr>
            </w:pPr>
            <w:r w:rsidRPr="00646A13">
              <w:rPr>
                <w:bCs/>
                <w:sz w:val="26"/>
                <w:szCs w:val="26"/>
              </w:rPr>
              <w:t xml:space="preserve">4.1. Критерии оценивания реферата </w:t>
            </w:r>
            <w:r w:rsidRPr="00646A13">
              <w:rPr>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tabs>
                <w:tab w:val="left" w:pos="142"/>
                <w:tab w:val="left" w:pos="284"/>
              </w:tabs>
              <w:ind w:right="-1917"/>
              <w:jc w:val="both"/>
              <w:rPr>
                <w:rFonts w:ascii="Times New Roman" w:hAnsi="Times New Roman" w:cs="Times New Roman"/>
                <w:sz w:val="26"/>
                <w:szCs w:val="26"/>
              </w:rPr>
            </w:pPr>
            <w:r w:rsidRPr="00646A13">
              <w:rPr>
                <w:rFonts w:ascii="Times New Roman" w:hAnsi="Times New Roman" w:cs="Times New Roman"/>
                <w:bCs/>
                <w:sz w:val="26"/>
                <w:szCs w:val="26"/>
              </w:rPr>
              <w:t>4.2. Критерии оценивания подготовки сообщений</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bookmarkEnd w:id="0"/>
    </w:tbl>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numPr>
          <w:ilvl w:val="0"/>
          <w:numId w:val="30"/>
        </w:numPr>
        <w:tabs>
          <w:tab w:val="left" w:pos="284"/>
          <w:tab w:val="left" w:pos="851"/>
        </w:tabs>
        <w:spacing w:after="0" w:line="240" w:lineRule="auto"/>
        <w:ind w:left="0"/>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lastRenderedPageBreak/>
        <w:t>Пояснительная записка</w:t>
      </w:r>
    </w:p>
    <w:p w:rsidR="00496500" w:rsidRPr="00646A13" w:rsidRDefault="00496500" w:rsidP="00646A13">
      <w:pPr>
        <w:spacing w:after="0" w:line="240" w:lineRule="auto"/>
        <w:jc w:val="both"/>
        <w:rPr>
          <w:rFonts w:ascii="Times New Roman" w:eastAsia="Calibri" w:hAnsi="Times New Roman" w:cs="Times New Roman"/>
          <w:sz w:val="26"/>
          <w:szCs w:val="26"/>
        </w:rPr>
      </w:pP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433FD" w:rsidRPr="00646A13">
        <w:rPr>
          <w:rFonts w:ascii="Times New Roman" w:eastAsia="Calibri" w:hAnsi="Times New Roman" w:cs="Times New Roman"/>
          <w:sz w:val="26"/>
          <w:szCs w:val="26"/>
          <w:lang w:bidi="ru-RU"/>
        </w:rPr>
        <w:t>ОУД.07 Основы безопасности жизнедеятельности</w:t>
      </w:r>
      <w:r w:rsidR="00646A13">
        <w:rPr>
          <w:rFonts w:ascii="Times New Roman" w:eastAsia="Calibri" w:hAnsi="Times New Roman" w:cs="Times New Roman"/>
          <w:sz w:val="26"/>
          <w:szCs w:val="26"/>
          <w:lang w:bidi="ru-RU"/>
        </w:rPr>
        <w:t xml:space="preserve"> </w:t>
      </w:r>
      <w:r w:rsidRPr="00646A13">
        <w:rPr>
          <w:rFonts w:ascii="Times New Roman" w:eastAsia="Calibri" w:hAnsi="Times New Roman" w:cs="Times New Roman"/>
          <w:sz w:val="26"/>
          <w:szCs w:val="26"/>
        </w:rPr>
        <w:t xml:space="preserve">разработаны с целью </w:t>
      </w:r>
      <w:r w:rsidRPr="00646A13">
        <w:rPr>
          <w:rFonts w:ascii="Times New Roman" w:eastAsia="Calibri" w:hAnsi="Times New Roman" w:cs="Times New Roman"/>
          <w:bCs/>
          <w:sz w:val="26"/>
          <w:szCs w:val="26"/>
        </w:rPr>
        <w:t xml:space="preserve">формирования у </w:t>
      </w:r>
      <w:r w:rsidRPr="00646A13">
        <w:rPr>
          <w:rFonts w:ascii="Times New Roman" w:eastAsia="Calibri" w:hAnsi="Times New Roman" w:cs="Times New Roman"/>
          <w:sz w:val="26"/>
          <w:szCs w:val="26"/>
        </w:rPr>
        <w:t>обучающихся</w:t>
      </w:r>
      <w:r w:rsidRPr="00646A1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rsidR="006C5956" w:rsidRPr="00646A13" w:rsidRDefault="006C5956"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результате выполнения внеаудиторной самостоятельной работы </w:t>
      </w:r>
      <w:proofErr w:type="gramStart"/>
      <w:r w:rsidRPr="00646A13">
        <w:rPr>
          <w:rFonts w:ascii="Times New Roman" w:eastAsia="Calibri" w:hAnsi="Times New Roman" w:cs="Times New Roman"/>
          <w:sz w:val="26"/>
          <w:szCs w:val="26"/>
        </w:rPr>
        <w:t>у</w:t>
      </w:r>
      <w:proofErr w:type="gramEnd"/>
      <w:r w:rsidRPr="00646A13">
        <w:rPr>
          <w:rFonts w:ascii="Times New Roman" w:eastAsia="Calibri" w:hAnsi="Times New Roman" w:cs="Times New Roman"/>
          <w:sz w:val="26"/>
          <w:szCs w:val="26"/>
        </w:rPr>
        <w:t xml:space="preserve"> обучающегося формируются </w:t>
      </w:r>
      <w:r w:rsidRPr="00646A13">
        <w:rPr>
          <w:rFonts w:ascii="Times New Roman" w:eastAsia="Calibri" w:hAnsi="Times New Roman" w:cs="Times New Roman"/>
          <w:sz w:val="26"/>
          <w:szCs w:val="26"/>
          <w:shd w:val="clear" w:color="auto" w:fill="FFFFFF"/>
        </w:rPr>
        <w:t>следующие результаты:</w:t>
      </w:r>
    </w:p>
    <w:p w:rsidR="006C5956" w:rsidRPr="00646A13" w:rsidRDefault="006C5956" w:rsidP="00646A13">
      <w:pPr>
        <w:tabs>
          <w:tab w:val="left" w:pos="5479"/>
        </w:tabs>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личностных:</w:t>
      </w:r>
      <w:r w:rsidRPr="00646A13">
        <w:rPr>
          <w:rFonts w:ascii="Times New Roman" w:eastAsia="Times New Roman" w:hAnsi="Times New Roman" w:cs="Times New Roman"/>
          <w:b/>
          <w:sz w:val="26"/>
          <w:szCs w:val="26"/>
          <w:lang w:eastAsia="ru-RU"/>
        </w:rPr>
        <w:tab/>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готовность к служению Отечеству, его защите;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xml:space="preserve">• </w:t>
      </w:r>
      <w:proofErr w:type="spellStart"/>
      <w:r w:rsidRPr="00646A13">
        <w:rPr>
          <w:rFonts w:ascii="Times New Roman" w:eastAsia="Times New Roman" w:hAnsi="Times New Roman" w:cs="Times New Roman"/>
          <w:b/>
          <w:sz w:val="26"/>
          <w:szCs w:val="26"/>
          <w:lang w:eastAsia="ru-RU"/>
        </w:rPr>
        <w:t>метапредметных</w:t>
      </w:r>
      <w:proofErr w:type="spellEnd"/>
      <w:r w:rsidRPr="00646A13">
        <w:rPr>
          <w:rFonts w:ascii="Times New Roman" w:eastAsia="Times New Roman" w:hAnsi="Times New Roman" w:cs="Times New Roman"/>
          <w:b/>
          <w:sz w:val="26"/>
          <w:szCs w:val="26"/>
          <w:lang w:eastAsia="ru-RU"/>
        </w:rPr>
        <w:t>:</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приобретение опыта локализации </w:t>
      </w:r>
      <w:proofErr w:type="gramStart"/>
      <w:r w:rsidRPr="00646A13">
        <w:rPr>
          <w:rFonts w:ascii="Times New Roman" w:eastAsia="Times New Roman" w:hAnsi="Times New Roman" w:cs="Times New Roman"/>
          <w:sz w:val="26"/>
          <w:szCs w:val="26"/>
          <w:lang w:eastAsia="ru-RU"/>
        </w:rPr>
        <w:t>возможных</w:t>
      </w:r>
      <w:proofErr w:type="gramEnd"/>
      <w:r w:rsidRPr="00646A13">
        <w:rPr>
          <w:rFonts w:ascii="Times New Roman" w:eastAsia="Times New Roman" w:hAnsi="Times New Roman" w:cs="Times New Roman"/>
          <w:sz w:val="26"/>
          <w:szCs w:val="26"/>
          <w:lang w:eastAsia="ru-RU"/>
        </w:rPr>
        <w:t xml:space="preserve"> опасных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установки на здоровый образ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развитие необходимых физических качеств: выносливости, силы, </w:t>
      </w:r>
      <w:proofErr w:type="spellStart"/>
      <w:r w:rsidRPr="00646A13">
        <w:rPr>
          <w:rFonts w:ascii="Times New Roman" w:eastAsia="Times New Roman" w:hAnsi="Times New Roman" w:cs="Times New Roman"/>
          <w:sz w:val="26"/>
          <w:szCs w:val="26"/>
          <w:lang w:eastAsia="ru-RU"/>
        </w:rPr>
        <w:t>ловкости</w:t>
      </w:r>
      <w:proofErr w:type="gramStart"/>
      <w:r w:rsidRPr="00646A13">
        <w:rPr>
          <w:rFonts w:ascii="Times New Roman" w:eastAsia="Times New Roman" w:hAnsi="Times New Roman" w:cs="Times New Roman"/>
          <w:sz w:val="26"/>
          <w:szCs w:val="26"/>
          <w:lang w:eastAsia="ru-RU"/>
        </w:rPr>
        <w:t>,г</w:t>
      </w:r>
      <w:proofErr w:type="gramEnd"/>
      <w:r w:rsidRPr="00646A13">
        <w:rPr>
          <w:rFonts w:ascii="Times New Roman" w:eastAsia="Times New Roman" w:hAnsi="Times New Roman" w:cs="Times New Roman"/>
          <w:sz w:val="26"/>
          <w:szCs w:val="26"/>
          <w:lang w:eastAsia="ru-RU"/>
        </w:rPr>
        <w:t>ибкости</w:t>
      </w:r>
      <w:proofErr w:type="spellEnd"/>
      <w:r w:rsidRPr="00646A13">
        <w:rPr>
          <w:rFonts w:ascii="Times New Roman" w:eastAsia="Times New Roman" w:hAnsi="Times New Roman" w:cs="Times New Roman"/>
          <w:sz w:val="26"/>
          <w:szCs w:val="26"/>
          <w:lang w:eastAsia="ru-RU"/>
        </w:rPr>
        <w:t>, скоростных качеств, достаточных для того, чтобы выдерживать необходимые умственные и физические нагрузки;</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предметных: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w:t>
      </w:r>
      <w:proofErr w:type="spellStart"/>
      <w:r w:rsidRPr="00646A13">
        <w:rPr>
          <w:rFonts w:ascii="Times New Roman" w:eastAsia="Times New Roman" w:hAnsi="Times New Roman" w:cs="Times New Roman"/>
          <w:sz w:val="26"/>
          <w:szCs w:val="26"/>
          <w:lang w:eastAsia="ru-RU"/>
        </w:rPr>
        <w:t>сформированность</w:t>
      </w:r>
      <w:proofErr w:type="spellEnd"/>
      <w:r w:rsidRPr="00646A13">
        <w:rPr>
          <w:rFonts w:ascii="Times New Roman" w:eastAsia="Times New Roman" w:hAnsi="Times New Roman" w:cs="Times New Roman"/>
          <w:sz w:val="26"/>
          <w:szCs w:val="26"/>
          <w:lang w:eastAsia="ru-RU"/>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w:t>
      </w:r>
      <w:proofErr w:type="spellStart"/>
      <w:r w:rsidRPr="00646A13">
        <w:rPr>
          <w:rFonts w:ascii="Times New Roman" w:eastAsia="Times New Roman" w:hAnsi="Times New Roman" w:cs="Times New Roman"/>
          <w:sz w:val="26"/>
          <w:szCs w:val="26"/>
          <w:lang w:eastAsia="ru-RU"/>
        </w:rPr>
        <w:t>сформированность</w:t>
      </w:r>
      <w:proofErr w:type="spellEnd"/>
      <w:r w:rsidRPr="00646A13">
        <w:rPr>
          <w:rFonts w:ascii="Times New Roman" w:eastAsia="Times New Roman" w:hAnsi="Times New Roman" w:cs="Times New Roman"/>
          <w:sz w:val="26"/>
          <w:szCs w:val="26"/>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w:t>
      </w:r>
      <w:proofErr w:type="spellStart"/>
      <w:r w:rsidRPr="00646A13">
        <w:rPr>
          <w:rFonts w:ascii="Times New Roman" w:eastAsia="Times New Roman" w:hAnsi="Times New Roman" w:cs="Times New Roman"/>
          <w:sz w:val="26"/>
          <w:szCs w:val="26"/>
          <w:lang w:eastAsia="ru-RU"/>
        </w:rPr>
        <w:t>сформированность</w:t>
      </w:r>
      <w:proofErr w:type="spellEnd"/>
      <w:r w:rsidRPr="00646A13">
        <w:rPr>
          <w:rFonts w:ascii="Times New Roman" w:eastAsia="Times New Roman" w:hAnsi="Times New Roman" w:cs="Times New Roman"/>
          <w:sz w:val="26"/>
          <w:szCs w:val="26"/>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распространенных опасных и чрезвычайных ситуаций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законодательства об обороне государства и воинской обязанности граждан;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FB73B8" w:rsidRPr="00646A13" w:rsidRDefault="00FB73B8" w:rsidP="00646A13">
      <w:pPr>
        <w:spacing w:after="0" w:line="240" w:lineRule="auto"/>
        <w:ind w:firstLine="709"/>
        <w:rPr>
          <w:rFonts w:ascii="Times New Roman" w:hAnsi="Times New Roman" w:cs="Times New Roman"/>
          <w:sz w:val="26"/>
          <w:szCs w:val="26"/>
        </w:rPr>
      </w:pPr>
      <w:r w:rsidRPr="00646A13">
        <w:rPr>
          <w:rFonts w:ascii="Times New Roman" w:eastAsia="Calibri" w:hAnsi="Times New Roman" w:cs="Times New Roman"/>
          <w:sz w:val="26"/>
          <w:szCs w:val="26"/>
        </w:rPr>
        <w:t>Выполнение</w:t>
      </w:r>
      <w:r w:rsidRPr="00646A13">
        <w:rPr>
          <w:rFonts w:ascii="Times New Roman" w:hAnsi="Times New Roman" w:cs="Times New Roman"/>
          <w:sz w:val="26"/>
          <w:szCs w:val="26"/>
        </w:rPr>
        <w:t xml:space="preserve"> внеаудиторной самостоятельной работы</w:t>
      </w:r>
      <w:r w:rsidRPr="00646A13">
        <w:rPr>
          <w:rFonts w:ascii="Times New Roman" w:eastAsia="Calibri" w:hAnsi="Times New Roman" w:cs="Times New Roman"/>
          <w:sz w:val="26"/>
          <w:szCs w:val="26"/>
        </w:rPr>
        <w:t xml:space="preserve"> </w:t>
      </w:r>
      <w:proofErr w:type="gramStart"/>
      <w:r w:rsidRPr="00646A13">
        <w:rPr>
          <w:rFonts w:ascii="Times New Roman" w:eastAsia="Calibri" w:hAnsi="Times New Roman" w:cs="Times New Roman"/>
          <w:sz w:val="26"/>
          <w:szCs w:val="26"/>
        </w:rPr>
        <w:t>обучающимся</w:t>
      </w:r>
      <w:proofErr w:type="gramEnd"/>
      <w:r w:rsidRPr="00646A13">
        <w:rPr>
          <w:rFonts w:ascii="Times New Roman" w:eastAsia="Calibri" w:hAnsi="Times New Roman" w:cs="Times New Roman"/>
          <w:sz w:val="26"/>
          <w:szCs w:val="26"/>
        </w:rPr>
        <w:t xml:space="preserve"> способствует овладению следующими </w:t>
      </w:r>
      <w:r w:rsidRPr="00646A13">
        <w:rPr>
          <w:rFonts w:ascii="Times New Roman" w:eastAsia="Calibri" w:hAnsi="Times New Roman" w:cs="Times New Roman"/>
          <w:b/>
          <w:bCs/>
          <w:i/>
          <w:iCs/>
          <w:sz w:val="26"/>
          <w:szCs w:val="26"/>
        </w:rPr>
        <w:t>общими и профессиональными компетенциями</w:t>
      </w:r>
      <w:r w:rsidR="00EC4D90">
        <w:rPr>
          <w:rFonts w:ascii="Times New Roman" w:eastAsia="Calibri" w:hAnsi="Times New Roman" w:cs="Times New Roman"/>
          <w:b/>
          <w:bCs/>
          <w:i/>
          <w:iCs/>
          <w:sz w:val="26"/>
          <w:szCs w:val="26"/>
        </w:rPr>
        <w:t xml:space="preserve"> и личностными результатами</w:t>
      </w:r>
      <w:r w:rsidRPr="00646A13">
        <w:rPr>
          <w:rFonts w:ascii="Times New Roman" w:eastAsia="Calibri" w:hAnsi="Times New Roman" w:cs="Times New Roman"/>
          <w:sz w:val="26"/>
          <w:szCs w:val="26"/>
        </w:rPr>
        <w:t xml:space="preserve">: </w:t>
      </w:r>
    </w:p>
    <w:p w:rsidR="00FB73B8" w:rsidRPr="00646A13" w:rsidRDefault="00FB73B8" w:rsidP="00646A13">
      <w:pPr>
        <w:spacing w:after="0" w:line="240" w:lineRule="auto"/>
        <w:rPr>
          <w:rFonts w:ascii="Times New Roman" w:hAnsi="Times New Roman" w:cs="Times New Roman"/>
          <w:sz w:val="26"/>
          <w:szCs w:val="26"/>
        </w:rPr>
      </w:pPr>
    </w:p>
    <w:tbl>
      <w:tblPr>
        <w:tblW w:w="5000" w:type="pct"/>
        <w:jc w:val="center"/>
        <w:tblLayout w:type="fixed"/>
        <w:tblLook w:val="0000"/>
      </w:tblPr>
      <w:tblGrid>
        <w:gridCol w:w="983"/>
        <w:gridCol w:w="9154"/>
      </w:tblGrid>
      <w:tr w:rsidR="00FB73B8" w:rsidRPr="00646A13" w:rsidTr="00EC4D90">
        <w:trPr>
          <w:trHeight w:val="30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Код</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Наименование результата обучения</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sz w:val="26"/>
                <w:szCs w:val="26"/>
                <w:lang w:val="en-US"/>
              </w:rPr>
              <w:t>OK</w:t>
            </w:r>
            <w:r w:rsidRPr="00646A13">
              <w:rPr>
                <w:rFonts w:ascii="Times New Roman" w:eastAsia="Calibri" w:hAnsi="Times New Roman" w:cs="Times New Roman"/>
                <w:sz w:val="26"/>
                <w:szCs w:val="26"/>
              </w:rPr>
              <w:t xml:space="preserve"> 1</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46A13">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ОК 2</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B73B8" w:rsidRPr="00646A13" w:rsidTr="00EC4D90">
        <w:trPr>
          <w:trHeight w:val="704"/>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3</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FB73B8" w:rsidRPr="00646A13" w:rsidTr="00EC4D90">
        <w:trPr>
          <w:trHeight w:val="732"/>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4</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B73B8" w:rsidRPr="00646A13" w:rsidTr="00EC4D90">
        <w:trPr>
          <w:trHeight w:val="64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5</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Использовать информационно-коммуникационные технологии в профессиональной деятельности.</w:t>
            </w:r>
          </w:p>
        </w:tc>
      </w:tr>
      <w:tr w:rsidR="00FB73B8" w:rsidRPr="00646A13" w:rsidTr="00EC4D90">
        <w:trPr>
          <w:trHeight w:val="55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w:t>
            </w:r>
            <w:proofErr w:type="gramStart"/>
            <w:r w:rsidRPr="00646A13">
              <w:rPr>
                <w:rFonts w:ascii="Times New Roman" w:eastAsia="Calibri" w:hAnsi="Times New Roman" w:cs="Times New Roman"/>
                <w:bCs/>
                <w:sz w:val="26"/>
                <w:szCs w:val="26"/>
              </w:rPr>
              <w:t>6</w:t>
            </w:r>
            <w:proofErr w:type="gramEnd"/>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Работать в коллективе и команде, эффективно общаться с коллегами, руководством, потребителями.</w:t>
            </w:r>
          </w:p>
        </w:tc>
      </w:tr>
      <w:tr w:rsidR="00FB73B8" w:rsidRPr="00646A13" w:rsidTr="00EC4D90">
        <w:trPr>
          <w:trHeight w:val="918"/>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7.</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FB73B8" w:rsidRPr="00646A13" w:rsidTr="00EC4D90">
        <w:trPr>
          <w:trHeight w:val="846"/>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8.</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73B8" w:rsidRPr="00646A13" w:rsidTr="00EC4D90">
        <w:trPr>
          <w:trHeight w:val="350"/>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9.</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Быть готовым к смене технологий в профессиональной деятельности</w:t>
            </w:r>
          </w:p>
        </w:tc>
      </w:tr>
    </w:tbl>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 xml:space="preserve">ЛР 1. </w:t>
      </w:r>
      <w:proofErr w:type="gramStart"/>
      <w:r w:rsidRPr="00EC4D90">
        <w:rPr>
          <w:rFonts w:ascii="Times New Roman" w:hAnsi="Times New Roman" w:cs="Times New Roman"/>
          <w:sz w:val="26"/>
          <w:szCs w:val="26"/>
        </w:rPr>
        <w:t>Осознающий</w:t>
      </w:r>
      <w:proofErr w:type="gramEnd"/>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себя</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гражданином</w:t>
      </w:r>
      <w:r w:rsidRPr="00EC4D90">
        <w:rPr>
          <w:rFonts w:ascii="Times New Roman" w:hAnsi="Times New Roman" w:cs="Times New Roman"/>
          <w:spacing w:val="-4"/>
          <w:sz w:val="26"/>
          <w:szCs w:val="26"/>
        </w:rPr>
        <w:t xml:space="preserve"> </w:t>
      </w:r>
      <w:r w:rsidRPr="00EC4D90">
        <w:rPr>
          <w:rFonts w:ascii="Times New Roman" w:hAnsi="Times New Roman" w:cs="Times New Roman"/>
          <w:sz w:val="26"/>
          <w:szCs w:val="26"/>
        </w:rPr>
        <w:t>и</w:t>
      </w:r>
      <w:r w:rsidRPr="00EC4D90">
        <w:rPr>
          <w:rFonts w:ascii="Times New Roman" w:hAnsi="Times New Roman" w:cs="Times New Roman"/>
          <w:spacing w:val="-4"/>
          <w:sz w:val="26"/>
          <w:szCs w:val="26"/>
        </w:rPr>
        <w:t xml:space="preserve"> </w:t>
      </w:r>
      <w:r w:rsidRPr="00EC4D90">
        <w:rPr>
          <w:rFonts w:ascii="Times New Roman" w:hAnsi="Times New Roman" w:cs="Times New Roman"/>
          <w:sz w:val="26"/>
          <w:szCs w:val="26"/>
        </w:rPr>
        <w:t>защитником</w:t>
      </w:r>
      <w:r w:rsidRPr="00EC4D90">
        <w:rPr>
          <w:rFonts w:ascii="Times New Roman" w:hAnsi="Times New Roman" w:cs="Times New Roman"/>
          <w:spacing w:val="-4"/>
          <w:sz w:val="26"/>
          <w:szCs w:val="26"/>
        </w:rPr>
        <w:t xml:space="preserve"> </w:t>
      </w:r>
      <w:r w:rsidRPr="00EC4D90">
        <w:rPr>
          <w:rFonts w:ascii="Times New Roman" w:hAnsi="Times New Roman" w:cs="Times New Roman"/>
          <w:sz w:val="26"/>
          <w:szCs w:val="26"/>
        </w:rPr>
        <w:t>великой</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страны</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5</w:t>
      </w:r>
      <w:r w:rsidRPr="00EC4D90">
        <w:rPr>
          <w:rFonts w:ascii="Times New Roman" w:hAnsi="Times New Roman" w:cs="Times New Roman"/>
          <w:b/>
          <w:sz w:val="26"/>
          <w:szCs w:val="26"/>
        </w:rPr>
        <w:t xml:space="preserve">. </w:t>
      </w:r>
      <w:proofErr w:type="gramStart"/>
      <w:r w:rsidRPr="00EC4D90">
        <w:rPr>
          <w:rFonts w:ascii="Times New Roman" w:hAnsi="Times New Roman" w:cs="Times New Roman"/>
          <w:sz w:val="26"/>
          <w:szCs w:val="26"/>
        </w:rPr>
        <w:t>Занимающий</w:t>
      </w:r>
      <w:proofErr w:type="gramEnd"/>
      <w:r w:rsidRPr="00EC4D90">
        <w:rPr>
          <w:rFonts w:ascii="Times New Roman" w:hAnsi="Times New Roman" w:cs="Times New Roman"/>
          <w:sz w:val="26"/>
          <w:szCs w:val="26"/>
        </w:rPr>
        <w:t xml:space="preserve"> активную гражданскую позицию избирателя, волонтера, общественного деятеля</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 xml:space="preserve">ЛР 13. </w:t>
      </w:r>
      <w:proofErr w:type="gramStart"/>
      <w:r w:rsidRPr="00EC4D90">
        <w:rPr>
          <w:rFonts w:ascii="Times New Roman" w:hAnsi="Times New Roman" w:cs="Times New Roman"/>
          <w:sz w:val="26"/>
          <w:szCs w:val="26"/>
        </w:rPr>
        <w:t>Соблюдающий</w:t>
      </w:r>
      <w:proofErr w:type="gramEnd"/>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и</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пропагандирующий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правила</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здорового</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и</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безопасного</w:t>
      </w:r>
      <w:r w:rsidRPr="00EC4D90">
        <w:rPr>
          <w:rFonts w:ascii="Times New Roman" w:hAnsi="Times New Roman" w:cs="Times New Roman"/>
          <w:spacing w:val="-57"/>
          <w:sz w:val="26"/>
          <w:szCs w:val="26"/>
        </w:rPr>
        <w:t xml:space="preserve"> </w:t>
      </w:r>
      <w:r w:rsidRPr="00EC4D90">
        <w:rPr>
          <w:rFonts w:ascii="Times New Roman" w:hAnsi="Times New Roman" w:cs="Times New Roman"/>
          <w:sz w:val="26"/>
          <w:szCs w:val="26"/>
        </w:rPr>
        <w:t>образа</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жизни,</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спорта;</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предупреждающий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либо</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преодолевающий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зависимости</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от</w:t>
      </w:r>
      <w:r w:rsidRPr="00EC4D90">
        <w:rPr>
          <w:rFonts w:ascii="Times New Roman" w:hAnsi="Times New Roman" w:cs="Times New Roman"/>
          <w:spacing w:val="14"/>
          <w:sz w:val="26"/>
          <w:szCs w:val="26"/>
        </w:rPr>
        <w:t xml:space="preserve"> </w:t>
      </w:r>
      <w:r w:rsidRPr="00EC4D90">
        <w:rPr>
          <w:rFonts w:ascii="Times New Roman" w:hAnsi="Times New Roman" w:cs="Times New Roman"/>
          <w:sz w:val="26"/>
          <w:szCs w:val="26"/>
        </w:rPr>
        <w:t>алкоголя,</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табака,</w:t>
      </w:r>
      <w:r w:rsidRPr="00EC4D90">
        <w:rPr>
          <w:rFonts w:ascii="Times New Roman" w:hAnsi="Times New Roman" w:cs="Times New Roman"/>
          <w:spacing w:val="13"/>
          <w:sz w:val="26"/>
          <w:szCs w:val="26"/>
        </w:rPr>
        <w:t xml:space="preserve"> </w:t>
      </w:r>
      <w:proofErr w:type="spellStart"/>
      <w:r w:rsidRPr="00EC4D90">
        <w:rPr>
          <w:rFonts w:ascii="Times New Roman" w:hAnsi="Times New Roman" w:cs="Times New Roman"/>
          <w:sz w:val="26"/>
          <w:szCs w:val="26"/>
        </w:rPr>
        <w:t>психоактивных</w:t>
      </w:r>
      <w:proofErr w:type="spellEnd"/>
      <w:r w:rsidRPr="00EC4D90">
        <w:rPr>
          <w:rFonts w:ascii="Times New Roman" w:hAnsi="Times New Roman" w:cs="Times New Roman"/>
          <w:spacing w:val="14"/>
          <w:sz w:val="26"/>
          <w:szCs w:val="26"/>
        </w:rPr>
        <w:t xml:space="preserve"> </w:t>
      </w:r>
      <w:r w:rsidRPr="00EC4D90">
        <w:rPr>
          <w:rFonts w:ascii="Times New Roman" w:hAnsi="Times New Roman" w:cs="Times New Roman"/>
          <w:sz w:val="26"/>
          <w:szCs w:val="26"/>
        </w:rPr>
        <w:t>веществ,</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азартных</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игр</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 xml:space="preserve">и т.д. Сохраняющий психологическую устойчивость в </w:t>
      </w:r>
      <w:proofErr w:type="spellStart"/>
      <w:proofErr w:type="gramStart"/>
      <w:r w:rsidRPr="00EC4D90">
        <w:rPr>
          <w:rFonts w:ascii="Times New Roman" w:hAnsi="Times New Roman" w:cs="Times New Roman"/>
          <w:sz w:val="26"/>
          <w:szCs w:val="26"/>
        </w:rPr>
        <w:t>ситуативно</w:t>
      </w:r>
      <w:proofErr w:type="spellEnd"/>
      <w:r w:rsidRPr="00EC4D90">
        <w:rPr>
          <w:rFonts w:ascii="Times New Roman" w:hAnsi="Times New Roman" w:cs="Times New Roman"/>
          <w:sz w:val="26"/>
          <w:szCs w:val="26"/>
        </w:rPr>
        <w:t xml:space="preserve"> сложных</w:t>
      </w:r>
      <w:proofErr w:type="gramEnd"/>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или стремительно меняющихся ситуациях</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14. Заботящийся о защите окружающей среды, собственной и чужой безопасности,</w:t>
      </w:r>
      <w:r w:rsidRPr="00EC4D90">
        <w:rPr>
          <w:rFonts w:ascii="Times New Roman" w:hAnsi="Times New Roman" w:cs="Times New Roman"/>
          <w:spacing w:val="-2"/>
          <w:sz w:val="26"/>
          <w:szCs w:val="26"/>
        </w:rPr>
        <w:t xml:space="preserve"> </w:t>
      </w:r>
      <w:r w:rsidRPr="00EC4D90">
        <w:rPr>
          <w:rFonts w:ascii="Times New Roman" w:hAnsi="Times New Roman" w:cs="Times New Roman"/>
          <w:sz w:val="26"/>
          <w:szCs w:val="26"/>
        </w:rPr>
        <w:t>в</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том</w:t>
      </w:r>
      <w:r w:rsidRPr="00EC4D90">
        <w:rPr>
          <w:rFonts w:ascii="Times New Roman" w:hAnsi="Times New Roman" w:cs="Times New Roman"/>
          <w:spacing w:val="-2"/>
          <w:sz w:val="26"/>
          <w:szCs w:val="26"/>
        </w:rPr>
        <w:t xml:space="preserve"> </w:t>
      </w:r>
      <w:r w:rsidRPr="00EC4D90">
        <w:rPr>
          <w:rFonts w:ascii="Times New Roman" w:hAnsi="Times New Roman" w:cs="Times New Roman"/>
          <w:sz w:val="26"/>
          <w:szCs w:val="26"/>
        </w:rPr>
        <w:t>числе</w:t>
      </w:r>
      <w:r w:rsidRPr="00EC4D90">
        <w:rPr>
          <w:rFonts w:ascii="Times New Roman" w:hAnsi="Times New Roman" w:cs="Times New Roman"/>
          <w:spacing w:val="-2"/>
          <w:sz w:val="26"/>
          <w:szCs w:val="26"/>
        </w:rPr>
        <w:t xml:space="preserve"> </w:t>
      </w:r>
      <w:r w:rsidRPr="00EC4D90">
        <w:rPr>
          <w:rFonts w:ascii="Times New Roman" w:hAnsi="Times New Roman" w:cs="Times New Roman"/>
          <w:sz w:val="26"/>
          <w:szCs w:val="26"/>
        </w:rPr>
        <w:t>цифровой</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 xml:space="preserve">ЛР 17. </w:t>
      </w:r>
      <w:proofErr w:type="gramStart"/>
      <w:r w:rsidRPr="00EC4D90">
        <w:rPr>
          <w:rFonts w:ascii="Times New Roman" w:hAnsi="Times New Roman" w:cs="Times New Roman"/>
          <w:sz w:val="26"/>
          <w:szCs w:val="26"/>
        </w:rPr>
        <w:t>Способный</w:t>
      </w:r>
      <w:proofErr w:type="gramEnd"/>
      <w:r w:rsidRPr="00EC4D90">
        <w:rPr>
          <w:rFonts w:ascii="Times New Roman" w:hAnsi="Times New Roman" w:cs="Times New Roman"/>
          <w:sz w:val="26"/>
          <w:szCs w:val="26"/>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FB73B8" w:rsidRPr="00646A13" w:rsidRDefault="00FB73B8" w:rsidP="00646A13">
      <w:pPr>
        <w:spacing w:after="0" w:line="240" w:lineRule="auto"/>
        <w:rPr>
          <w:rFonts w:ascii="Times New Roman" w:hAnsi="Times New Roman" w:cs="Times New Roman"/>
          <w:sz w:val="26"/>
          <w:szCs w:val="26"/>
        </w:rPr>
      </w:pPr>
    </w:p>
    <w:p w:rsidR="00211601" w:rsidRPr="00646A13" w:rsidRDefault="00CB2DD0" w:rsidP="00646A13">
      <w:pPr>
        <w:pStyle w:val="a7"/>
        <w:numPr>
          <w:ilvl w:val="0"/>
          <w:numId w:val="30"/>
        </w:numPr>
        <w:spacing w:after="0" w:line="240" w:lineRule="auto"/>
        <w:ind w:left="0"/>
        <w:jc w:val="center"/>
        <w:rPr>
          <w:rFonts w:ascii="Times New Roman" w:eastAsia="Calibri" w:hAnsi="Times New Roman" w:cs="Times New Roman"/>
          <w:b/>
          <w:bCs/>
          <w:sz w:val="26"/>
          <w:szCs w:val="26"/>
        </w:rPr>
      </w:pPr>
      <w:r w:rsidRPr="00646A13">
        <w:rPr>
          <w:rFonts w:ascii="Times New Roman" w:eastAsia="Calibri" w:hAnsi="Times New Roman" w:cs="Times New Roman"/>
          <w:b/>
          <w:sz w:val="26"/>
          <w:szCs w:val="26"/>
        </w:rPr>
        <w:t xml:space="preserve">Планирование </w:t>
      </w:r>
      <w:r w:rsidRPr="00646A13">
        <w:rPr>
          <w:rFonts w:ascii="Times New Roman" w:eastAsia="Calibri" w:hAnsi="Times New Roman" w:cs="Times New Roman"/>
          <w:b/>
          <w:bCs/>
          <w:sz w:val="26"/>
          <w:szCs w:val="26"/>
        </w:rPr>
        <w:t>внеаудиторной самостоятельной работы</w:t>
      </w:r>
    </w:p>
    <w:p w:rsidR="00CB2DD0" w:rsidRPr="00646A13" w:rsidRDefault="00CB2DD0" w:rsidP="00646A13">
      <w:pPr>
        <w:spacing w:after="0" w:line="240" w:lineRule="auto"/>
        <w:jc w:val="center"/>
        <w:rPr>
          <w:rFonts w:ascii="Times New Roman" w:eastAsia="Calibri" w:hAnsi="Times New Roman" w:cs="Times New Roman"/>
          <w:b/>
          <w:bCs/>
          <w:sz w:val="26"/>
          <w:szCs w:val="26"/>
        </w:rPr>
      </w:pPr>
    </w:p>
    <w:tbl>
      <w:tblPr>
        <w:tblStyle w:val="a6"/>
        <w:tblW w:w="10602" w:type="dxa"/>
        <w:tblInd w:w="-318" w:type="dxa"/>
        <w:tblLook w:val="04A0"/>
      </w:tblPr>
      <w:tblGrid>
        <w:gridCol w:w="567"/>
        <w:gridCol w:w="2665"/>
        <w:gridCol w:w="1124"/>
        <w:gridCol w:w="4424"/>
        <w:gridCol w:w="1822"/>
      </w:tblGrid>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w:t>
            </w:r>
          </w:p>
          <w:p w:rsidR="00CB2DD0" w:rsidRPr="00646A13" w:rsidRDefault="00CB2DD0" w:rsidP="00646A13">
            <w:pPr>
              <w:rPr>
                <w:rFonts w:ascii="Times New Roman" w:eastAsia="Times New Roman" w:hAnsi="Times New Roman" w:cs="Times New Roman"/>
                <w:sz w:val="26"/>
                <w:szCs w:val="26"/>
                <w:lang w:eastAsia="ru-RU"/>
              </w:rPr>
            </w:pPr>
            <w:proofErr w:type="spellStart"/>
            <w:proofErr w:type="gramStart"/>
            <w:r w:rsidRPr="00646A13">
              <w:rPr>
                <w:rFonts w:ascii="Times New Roman" w:eastAsia="Times New Roman" w:hAnsi="Times New Roman" w:cs="Times New Roman"/>
                <w:sz w:val="26"/>
                <w:szCs w:val="26"/>
                <w:lang w:eastAsia="ru-RU"/>
              </w:rPr>
              <w:t>п</w:t>
            </w:r>
            <w:proofErr w:type="spellEnd"/>
            <w:proofErr w:type="gramEnd"/>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eastAsia="ru-RU"/>
              </w:rPr>
              <w:t>п</w:t>
            </w:r>
            <w:proofErr w:type="spellEnd"/>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Тема</w:t>
            </w:r>
          </w:p>
        </w:tc>
        <w:tc>
          <w:tcPr>
            <w:tcW w:w="11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Кол-во часов</w:t>
            </w:r>
          </w:p>
        </w:tc>
        <w:tc>
          <w:tcPr>
            <w:tcW w:w="44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Вид самостоятельной деятельности</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Результат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работы</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p>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1.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Calibri" w:hAnsi="Times New Roman" w:cs="Times New Roman"/>
                <w:sz w:val="26"/>
                <w:szCs w:val="26"/>
              </w:rPr>
              <w:t xml:space="preserve">Обеспечение личной </w:t>
            </w:r>
            <w:r w:rsidRPr="00646A13">
              <w:rPr>
                <w:rFonts w:ascii="Times New Roman" w:eastAsia="Calibri" w:hAnsi="Times New Roman" w:cs="Times New Roman"/>
                <w:sz w:val="26"/>
                <w:szCs w:val="26"/>
              </w:rPr>
              <w:lastRenderedPageBreak/>
              <w:t>безопасности и сохранение здоровья</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4</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tc>
        <w:tc>
          <w:tcPr>
            <w:tcW w:w="4424" w:type="dxa"/>
          </w:tcPr>
          <w:p w:rsidR="00CB2DD0" w:rsidRPr="00646A13" w:rsidRDefault="00CB2DD0" w:rsidP="00646A13">
            <w:pPr>
              <w:keepNext/>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lastRenderedPageBreak/>
              <w:t xml:space="preserve">Составить конспекты по прочитанным лекциям «Первая </w:t>
            </w:r>
            <w:r w:rsidRPr="00646A13">
              <w:rPr>
                <w:rFonts w:ascii="Times New Roman" w:eastAsia="Times New Roman" w:hAnsi="Times New Roman" w:cs="Times New Roman"/>
                <w:bCs/>
                <w:sz w:val="26"/>
                <w:szCs w:val="26"/>
                <w:lang w:eastAsia="ru-RU"/>
              </w:rPr>
              <w:lastRenderedPageBreak/>
              <w:t>медицинская помощь при ранениях, травмах и несчастных случаях»</w:t>
            </w:r>
          </w:p>
          <w:p w:rsidR="00CB2DD0" w:rsidRPr="00646A13" w:rsidRDefault="00CB2DD0" w:rsidP="00646A13">
            <w:pPr>
              <w:keepNext/>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1822"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Сообщение</w:t>
            </w:r>
          </w:p>
          <w:p w:rsidR="00D845DB" w:rsidRPr="00646A13" w:rsidRDefault="00D845DB" w:rsidP="00646A13">
            <w:pPr>
              <w:rPr>
                <w:rFonts w:ascii="Times New Roman" w:eastAsia="Times New Roman" w:hAnsi="Times New Roman" w:cs="Times New Roman"/>
                <w:sz w:val="26"/>
                <w:szCs w:val="26"/>
                <w:lang w:eastAsia="ru-RU"/>
              </w:rPr>
            </w:pP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2</w:t>
            </w:r>
          </w:p>
        </w:tc>
        <w:tc>
          <w:tcPr>
            <w:tcW w:w="2665" w:type="dxa"/>
          </w:tcPr>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2.  </w:t>
            </w:r>
          </w:p>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Государственная система обеспечения безопасности населения</w:t>
            </w:r>
          </w:p>
          <w:p w:rsidR="00CB2DD0" w:rsidRPr="00646A13" w:rsidRDefault="00CB2DD0" w:rsidP="00646A13">
            <w:pPr>
              <w:rPr>
                <w:rFonts w:ascii="Times New Roman" w:eastAsia="Calibri" w:hAnsi="Times New Roman" w:cs="Times New Roman"/>
                <w:sz w:val="26"/>
                <w:szCs w:val="26"/>
              </w:rPr>
            </w:pP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10</w:t>
            </w:r>
          </w:p>
        </w:tc>
        <w:tc>
          <w:tcPr>
            <w:tcW w:w="4424" w:type="dxa"/>
          </w:tcPr>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Сообщения на темы: </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Общая характеристика гражданской обороны.</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Опыт и проблемы ликвидации чрезвычайных ситуаций.</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План действий в чрезвычайных ситуациях</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tc>
        <w:tc>
          <w:tcPr>
            <w:tcW w:w="2665"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Раздел 3. Основы обороны государства и воинская обязанность </w:t>
            </w: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12</w:t>
            </w:r>
          </w:p>
        </w:tc>
        <w:tc>
          <w:tcPr>
            <w:tcW w:w="4424" w:type="dxa"/>
          </w:tcPr>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Подготовить сообщение на тему:</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«Боевые традиции Вооруженных Сил Российской Федерации».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«Символы воинской чести»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«Вооружённые силы Российской Федерации – основа обороны государства.</w:t>
            </w:r>
          </w:p>
          <w:p w:rsidR="00CB2DD0"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«Защитники Отечества»</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tc>
        <w:tc>
          <w:tcPr>
            <w:tcW w:w="2665"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Раздел 4. Основы медицинских знаний и здорового образа жизни.</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p>
        </w:tc>
        <w:tc>
          <w:tcPr>
            <w:tcW w:w="4424" w:type="dxa"/>
          </w:tcPr>
          <w:p w:rsidR="00D845DB" w:rsidRPr="00646A13" w:rsidRDefault="00D845DB" w:rsidP="00646A13">
            <w:pPr>
              <w:jc w:val="both"/>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Составить конспект по теме: «Вредные привычки и их влияние на здоровье</w:t>
            </w:r>
            <w:proofErr w:type="gramStart"/>
            <w:r w:rsidRPr="00646A13">
              <w:rPr>
                <w:rFonts w:ascii="Times New Roman" w:eastAsia="Calibri" w:hAnsi="Times New Roman" w:cs="Times New Roman"/>
                <w:bCs/>
                <w:iCs/>
                <w:sz w:val="26"/>
                <w:szCs w:val="26"/>
              </w:rPr>
              <w:t>..»</w:t>
            </w:r>
            <w:proofErr w:type="gramEnd"/>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Сообщение на тему: «Основы здорового образа жизни»</w:t>
            </w: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Сообщение </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Итого</w:t>
            </w:r>
          </w:p>
        </w:tc>
        <w:tc>
          <w:tcPr>
            <w:tcW w:w="1124" w:type="dxa"/>
          </w:tcPr>
          <w:p w:rsidR="00CB2DD0" w:rsidRPr="00646A13" w:rsidRDefault="00CB2DD0" w:rsidP="00646A13">
            <w:pPr>
              <w:jc w:val="center"/>
              <w:rPr>
                <w:rFonts w:ascii="Times New Roman" w:eastAsia="Times New Roman" w:hAnsi="Times New Roman" w:cs="Times New Roman"/>
                <w:sz w:val="26"/>
                <w:szCs w:val="26"/>
                <w:lang w:eastAsia="ru-RU"/>
              </w:rPr>
            </w:pPr>
          </w:p>
        </w:tc>
        <w:tc>
          <w:tcPr>
            <w:tcW w:w="4424" w:type="dxa"/>
          </w:tcPr>
          <w:p w:rsidR="00CB2DD0" w:rsidRPr="00646A13" w:rsidRDefault="00CB2DD0" w:rsidP="00646A13">
            <w:pPr>
              <w:jc w:val="both"/>
              <w:rPr>
                <w:rFonts w:ascii="Times New Roman" w:eastAsia="Times New Roman" w:hAnsi="Times New Roman" w:cs="Times New Roman"/>
                <w:color w:val="000000"/>
                <w:sz w:val="26"/>
                <w:szCs w:val="26"/>
                <w:lang w:eastAsia="ru-RU"/>
              </w:rPr>
            </w:pP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35</w:t>
            </w:r>
          </w:p>
        </w:tc>
      </w:tr>
    </w:tbl>
    <w:p w:rsidR="00CB2DD0" w:rsidRPr="00646A13" w:rsidRDefault="00CB2DD0" w:rsidP="00646A13">
      <w:pPr>
        <w:spacing w:after="0" w:line="240" w:lineRule="auto"/>
        <w:rPr>
          <w:rFonts w:ascii="Times New Roman" w:eastAsia="Times New Roman" w:hAnsi="Times New Roman" w:cs="Times New Roman"/>
          <w:b/>
          <w:bCs/>
          <w:color w:val="000000"/>
          <w:sz w:val="26"/>
          <w:szCs w:val="26"/>
          <w:lang w:eastAsia="ru-RU"/>
        </w:rPr>
      </w:pPr>
    </w:p>
    <w:p w:rsidR="00671E98" w:rsidRPr="00646A13" w:rsidRDefault="00671E98" w:rsidP="00646A13">
      <w:pPr>
        <w:spacing w:after="0" w:line="240" w:lineRule="auto"/>
        <w:jc w:val="center"/>
        <w:rPr>
          <w:rFonts w:ascii="Times New Roman" w:eastAsia="Calibri" w:hAnsi="Times New Roman" w:cs="Times New Roman"/>
          <w:b/>
          <w:bCs/>
          <w:color w:val="000000"/>
          <w:sz w:val="26"/>
          <w:szCs w:val="26"/>
        </w:rPr>
      </w:pPr>
      <w:bookmarkStart w:id="1" w:name="_GoBack"/>
      <w:bookmarkEnd w:id="1"/>
      <w:r w:rsidRPr="00646A13">
        <w:rPr>
          <w:rFonts w:ascii="Times New Roman" w:eastAsia="Calibri" w:hAnsi="Times New Roman" w:cs="Times New Roman"/>
          <w:b/>
          <w:bCs/>
          <w:color w:val="000000"/>
          <w:sz w:val="26"/>
          <w:szCs w:val="26"/>
        </w:rPr>
        <w:t xml:space="preserve">3. </w:t>
      </w:r>
      <w:proofErr w:type="gramStart"/>
      <w:r w:rsidRPr="00646A13">
        <w:rPr>
          <w:rFonts w:ascii="Times New Roman" w:eastAsia="Calibri" w:hAnsi="Times New Roman" w:cs="Times New Roman"/>
          <w:b/>
          <w:bCs/>
          <w:color w:val="000000"/>
          <w:sz w:val="26"/>
          <w:szCs w:val="26"/>
        </w:rPr>
        <w:t xml:space="preserve">Общие рекомендации обучающемуся </w:t>
      </w:r>
      <w:r w:rsidRPr="00646A13">
        <w:rPr>
          <w:rFonts w:ascii="Times New Roman" w:eastAsia="Calibri" w:hAnsi="Times New Roman" w:cs="Times New Roman"/>
          <w:b/>
          <w:bCs/>
          <w:color w:val="000000"/>
          <w:sz w:val="26"/>
          <w:szCs w:val="26"/>
        </w:rPr>
        <w:br/>
        <w:t xml:space="preserve">по выполнению </w:t>
      </w:r>
      <w:r w:rsidRPr="00646A13">
        <w:rPr>
          <w:rFonts w:ascii="Times New Roman" w:eastAsia="Calibri" w:hAnsi="Times New Roman" w:cs="Times New Roman"/>
          <w:b/>
          <w:bCs/>
          <w:sz w:val="26"/>
          <w:szCs w:val="26"/>
        </w:rPr>
        <w:t>внеаудиторных самостоятельных</w:t>
      </w:r>
      <w:r w:rsidRPr="00646A13">
        <w:rPr>
          <w:rFonts w:ascii="Times New Roman" w:eastAsia="Calibri" w:hAnsi="Times New Roman" w:cs="Times New Roman"/>
          <w:b/>
          <w:bCs/>
          <w:color w:val="000000"/>
          <w:sz w:val="26"/>
          <w:szCs w:val="26"/>
        </w:rPr>
        <w:t xml:space="preserve"> работ</w:t>
      </w:r>
      <w:proofErr w:type="gramEnd"/>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Продумайте ход выполнения работы.</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Если при выполнении </w:t>
      </w:r>
      <w:r w:rsidRPr="00646A13">
        <w:rPr>
          <w:rFonts w:ascii="Times New Roman" w:eastAsia="Calibri" w:hAnsi="Times New Roman" w:cs="Times New Roman"/>
          <w:color w:val="000000"/>
          <w:sz w:val="26"/>
          <w:szCs w:val="26"/>
        </w:rPr>
        <w:t xml:space="preserve">самостоятельной </w:t>
      </w:r>
      <w:r w:rsidRPr="00646A13">
        <w:rPr>
          <w:rFonts w:ascii="Times New Roman" w:eastAsia="Calibri" w:hAnsi="Times New Roman" w:cs="Times New Roman"/>
          <w:sz w:val="26"/>
          <w:szCs w:val="26"/>
        </w:rPr>
        <w:t xml:space="preserve">работы применяется </w:t>
      </w:r>
      <w:r w:rsidRPr="00646A13">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46A13">
        <w:rPr>
          <w:rFonts w:ascii="Times New Roman" w:eastAsia="Calibri" w:hAnsi="Times New Roman" w:cs="Times New Roman"/>
          <w:color w:val="000000"/>
          <w:sz w:val="26"/>
          <w:szCs w:val="26"/>
        </w:rPr>
        <w:t>микрогруппы</w:t>
      </w:r>
      <w:proofErr w:type="spellEnd"/>
      <w:r w:rsidRPr="00646A13">
        <w:rPr>
          <w:rFonts w:ascii="Times New Roman" w:eastAsia="Calibri" w:hAnsi="Times New Roman" w:cs="Times New Roman"/>
          <w:color w:val="000000"/>
          <w:sz w:val="26"/>
          <w:szCs w:val="26"/>
        </w:rPr>
        <w:t>.</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Сдайте готовую работу преподавателю для проверки точно в срок.</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46A13">
        <w:rPr>
          <w:rFonts w:ascii="Times New Roman" w:eastAsia="Calibri" w:hAnsi="Times New Roman" w:cs="Times New Roman"/>
          <w:sz w:val="26"/>
          <w:szCs w:val="26"/>
        </w:rPr>
        <w:t xml:space="preserve">Если </w:t>
      </w:r>
      <w:r w:rsidRPr="00646A1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Перечень видов самостоятельной работы представлен в таблице 2.</w:t>
      </w:r>
    </w:p>
    <w:p w:rsidR="00671E98" w:rsidRPr="00646A13" w:rsidRDefault="00671E98" w:rsidP="00646A13">
      <w:pPr>
        <w:spacing w:after="0" w:line="240" w:lineRule="auto"/>
        <w:ind w:firstLine="360"/>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Таблица 2</w:t>
      </w:r>
    </w:p>
    <w:p w:rsidR="00671E98" w:rsidRPr="00646A13" w:rsidRDefault="00671E98" w:rsidP="00646A13">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671E98" w:rsidRPr="00646A13" w:rsidTr="00262501">
        <w:tc>
          <w:tcPr>
            <w:tcW w:w="1020"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Кол-во часов</w:t>
            </w:r>
          </w:p>
        </w:tc>
        <w:tc>
          <w:tcPr>
            <w:tcW w:w="5343"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Форма контроля</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7</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Самоотчет</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доклада</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на семинаре</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28</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сообщения</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Оформление </w:t>
            </w:r>
            <w:proofErr w:type="spellStart"/>
            <w:r w:rsidRPr="00646A13">
              <w:rPr>
                <w:rFonts w:ascii="Times New Roman" w:eastAsia="Calibri" w:hAnsi="Times New Roman" w:cs="Times New Roman"/>
                <w:sz w:val="26"/>
                <w:szCs w:val="26"/>
              </w:rPr>
              <w:t>мультимедийных</w:t>
            </w:r>
            <w:proofErr w:type="spellEnd"/>
            <w:r w:rsidRPr="00646A13">
              <w:rPr>
                <w:rFonts w:ascii="Times New Roman" w:eastAsia="Calibri" w:hAnsi="Times New Roman" w:cs="Times New Roman"/>
                <w:sz w:val="26"/>
                <w:szCs w:val="26"/>
              </w:rPr>
              <w:t xml:space="preserve"> презентаций учебных разделов и тем</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Представление </w:t>
            </w:r>
            <w:proofErr w:type="spellStart"/>
            <w:r w:rsidRPr="00646A13">
              <w:rPr>
                <w:rFonts w:ascii="Times New Roman" w:eastAsia="Calibri" w:hAnsi="Times New Roman" w:cs="Times New Roman"/>
                <w:sz w:val="26"/>
                <w:szCs w:val="26"/>
              </w:rPr>
              <w:t>мультимедийной</w:t>
            </w:r>
            <w:proofErr w:type="spellEnd"/>
            <w:r w:rsidRPr="00646A13">
              <w:rPr>
                <w:rFonts w:ascii="Times New Roman" w:eastAsia="Calibri" w:hAnsi="Times New Roman" w:cs="Times New Roman"/>
                <w:sz w:val="26"/>
                <w:szCs w:val="26"/>
              </w:rPr>
              <w:t xml:space="preserve"> презентации</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реферата</w:t>
            </w:r>
          </w:p>
        </w:tc>
      </w:tr>
    </w:tbl>
    <w:p w:rsidR="00671E98" w:rsidRPr="00646A13" w:rsidRDefault="00671E98" w:rsidP="00646A13">
      <w:pPr>
        <w:spacing w:after="0" w:line="240" w:lineRule="auto"/>
        <w:rPr>
          <w:rFonts w:ascii="Times New Roman" w:eastAsia="Times New Roman" w:hAnsi="Times New Roman" w:cs="Times New Roman"/>
          <w:b/>
          <w:bCs/>
          <w:sz w:val="26"/>
          <w:szCs w:val="26"/>
          <w:lang w:eastAsia="ru-RU"/>
        </w:rPr>
      </w:pPr>
    </w:p>
    <w:p w:rsidR="00671E98" w:rsidRPr="00646A13" w:rsidRDefault="00671E98" w:rsidP="00646A13">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2" w:name="_Toc354667570"/>
      <w:r w:rsidRPr="00646A13">
        <w:rPr>
          <w:rFonts w:ascii="Times New Roman" w:eastAsia="Times New Roman" w:hAnsi="Times New Roman" w:cs="Times New Roman"/>
          <w:b/>
          <w:sz w:val="26"/>
          <w:szCs w:val="26"/>
          <w:lang w:eastAsia="ru-RU"/>
        </w:rPr>
        <w:t>Методические рекомендации по работе с литературой</w:t>
      </w:r>
      <w:bookmarkEnd w:id="2"/>
      <w:r w:rsidRPr="00646A13">
        <w:rPr>
          <w:rFonts w:ascii="Times New Roman" w:eastAsia="Times New Roman" w:hAnsi="Times New Roman" w:cs="Times New Roman"/>
          <w:b/>
          <w:sz w:val="26"/>
          <w:szCs w:val="26"/>
          <w:lang w:eastAsia="ru-RU"/>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Умение работать с литературой означает научиться </w:t>
      </w:r>
      <w:proofErr w:type="gramStart"/>
      <w:r w:rsidRPr="00646A13">
        <w:rPr>
          <w:rFonts w:ascii="Times New Roman" w:eastAsia="Calibri" w:hAnsi="Times New Roman" w:cs="Times New Roman"/>
          <w:sz w:val="26"/>
          <w:szCs w:val="26"/>
        </w:rPr>
        <w:t>осмысленно</w:t>
      </w:r>
      <w:proofErr w:type="gramEnd"/>
      <w:r w:rsidRPr="00646A13">
        <w:rPr>
          <w:rFonts w:ascii="Times New Roman" w:eastAsia="Calibri" w:hAnsi="Times New Roman" w:cs="Times New Roman"/>
          <w:sz w:val="26"/>
          <w:szCs w:val="26"/>
        </w:rPr>
        <w:t xml:space="preserve"> пользоваться источниками.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Существует несколько методов работы с литературой.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Один из них - самый известный - </w:t>
      </w:r>
      <w:r w:rsidRPr="00646A13">
        <w:rPr>
          <w:rFonts w:ascii="Times New Roman" w:eastAsia="Calibri" w:hAnsi="Times New Roman" w:cs="Times New Roman"/>
          <w:sz w:val="26"/>
          <w:szCs w:val="26"/>
          <w:u w:val="single"/>
        </w:rPr>
        <w:t>метод повторения</w:t>
      </w:r>
      <w:r w:rsidRPr="00646A1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Наиболее эффективный метод - </w:t>
      </w:r>
      <w:r w:rsidRPr="00646A13">
        <w:rPr>
          <w:rFonts w:ascii="Times New Roman" w:eastAsia="Calibri" w:hAnsi="Times New Roman" w:cs="Times New Roman"/>
          <w:sz w:val="26"/>
          <w:szCs w:val="26"/>
          <w:u w:val="single"/>
        </w:rPr>
        <w:t>метод кодирования</w:t>
      </w:r>
      <w:r w:rsidRPr="00646A13">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46A13">
        <w:rPr>
          <w:rFonts w:ascii="Times New Roman" w:eastAsia="Calibri" w:hAnsi="Times New Roman" w:cs="Times New Roman"/>
          <w:sz w:val="26"/>
          <w:szCs w:val="26"/>
        </w:rPr>
        <w:t>известными</w:t>
      </w:r>
      <w:proofErr w:type="gramEnd"/>
      <w:r w:rsidRPr="00646A13">
        <w:rPr>
          <w:rFonts w:ascii="Times New Roman" w:eastAsia="Calibri" w:hAnsi="Times New Roman" w:cs="Times New Roman"/>
          <w:sz w:val="26"/>
          <w:szCs w:val="26"/>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b/>
          <w:sz w:val="26"/>
          <w:szCs w:val="26"/>
        </w:rPr>
        <w:t>План</w:t>
      </w:r>
      <w:r w:rsidRPr="00646A1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Преимущество плана состоит в следующем.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Во-вторых</w:t>
      </w:r>
      <w:r w:rsidRPr="00646A1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46A13">
        <w:rPr>
          <w:rFonts w:ascii="Times New Roman" w:eastAsia="Calibri" w:hAnsi="Times New Roman" w:cs="Times New Roman"/>
          <w:sz w:val="26"/>
          <w:szCs w:val="26"/>
        </w:rPr>
        <w:t>прочитанное</w:t>
      </w:r>
      <w:proofErr w:type="gramEnd"/>
      <w:r w:rsidRPr="00646A13">
        <w:rPr>
          <w:rFonts w:ascii="Times New Roman" w:eastAsia="Calibri" w:hAnsi="Times New Roman" w:cs="Times New Roman"/>
          <w:sz w:val="26"/>
          <w:szCs w:val="26"/>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В-четвертых</w:t>
      </w:r>
      <w:r w:rsidRPr="00646A1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Выписки</w:t>
      </w:r>
      <w:r w:rsidRPr="00646A13">
        <w:rPr>
          <w:rFonts w:ascii="Times New Roman" w:eastAsia="Calibri" w:hAnsi="Times New Roman" w:cs="Times New Roman"/>
          <w:sz w:val="26"/>
          <w:szCs w:val="26"/>
        </w:rPr>
        <w:t xml:space="preserve"> - небольшие фрагменты текста (неполные и полные предложения, отделы абзацы</w:t>
      </w:r>
      <w:proofErr w:type="gramStart"/>
      <w:r w:rsidRPr="00646A13">
        <w:rPr>
          <w:rFonts w:ascii="Times New Roman" w:eastAsia="Calibri" w:hAnsi="Times New Roman" w:cs="Times New Roman"/>
          <w:sz w:val="26"/>
          <w:szCs w:val="26"/>
        </w:rPr>
        <w:t xml:space="preserve"> ,</w:t>
      </w:r>
      <w:proofErr w:type="gramEnd"/>
      <w:r w:rsidRPr="00646A13">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46A13">
        <w:rPr>
          <w:rFonts w:ascii="Times New Roman" w:eastAsia="Calibri" w:hAnsi="Times New Roman" w:cs="Times New Roman"/>
          <w:sz w:val="26"/>
          <w:szCs w:val="26"/>
        </w:rPr>
        <w:t>даталогические</w:t>
      </w:r>
      <w:proofErr w:type="spellEnd"/>
      <w:r w:rsidRPr="00646A1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46A13">
        <w:rPr>
          <w:rFonts w:ascii="Times New Roman" w:eastAsia="Calibri" w:hAnsi="Times New Roman" w:cs="Times New Roman"/>
          <w:sz w:val="26"/>
          <w:szCs w:val="26"/>
        </w:rPr>
        <w:t>дословному</w:t>
      </w:r>
      <w:proofErr w:type="gramEnd"/>
      <w:r w:rsidRPr="00646A13">
        <w:rPr>
          <w:rFonts w:ascii="Times New Roman" w:eastAsia="Calibri" w:hAnsi="Times New Roman" w:cs="Times New Roman"/>
          <w:sz w:val="26"/>
          <w:szCs w:val="26"/>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Тезисы</w:t>
      </w:r>
      <w:r w:rsidRPr="00646A1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Отличие тезисов от обычных выписок состоит в следующем. </w:t>
      </w: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46A13">
        <w:rPr>
          <w:rFonts w:ascii="Times New Roman" w:eastAsia="Calibri" w:hAnsi="Times New Roman" w:cs="Times New Roman"/>
          <w:i/>
          <w:sz w:val="26"/>
          <w:szCs w:val="26"/>
        </w:rPr>
        <w:t>Во-вторых</w:t>
      </w:r>
      <w:r w:rsidRPr="00646A1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Аннотация</w:t>
      </w:r>
      <w:r w:rsidRPr="00646A1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 xml:space="preserve">Резюме </w:t>
      </w:r>
      <w:r w:rsidRPr="00646A13">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46A13">
        <w:rPr>
          <w:rFonts w:ascii="Times New Roman" w:eastAsia="Calibri" w:hAnsi="Times New Roman" w:cs="Times New Roman"/>
          <w:sz w:val="26"/>
          <w:szCs w:val="26"/>
        </w:rPr>
        <w:t>всего</w:t>
      </w:r>
      <w:proofErr w:type="gramEnd"/>
      <w:r w:rsidRPr="00646A13">
        <w:rPr>
          <w:rFonts w:ascii="Times New Roman" w:eastAsia="Calibri"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lastRenderedPageBreak/>
        <w:t>Конспект</w:t>
      </w:r>
      <w:r w:rsidRPr="00646A1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671E98" w:rsidRPr="00646A13" w:rsidRDefault="00671E98" w:rsidP="00646A13">
      <w:pPr>
        <w:spacing w:after="0" w:line="240" w:lineRule="auto"/>
        <w:jc w:val="center"/>
        <w:rPr>
          <w:rFonts w:ascii="Times New Roman" w:eastAsia="Calibri" w:hAnsi="Times New Roman" w:cs="Times New Roman"/>
          <w:color w:val="000000"/>
          <w:sz w:val="26"/>
          <w:szCs w:val="26"/>
        </w:rPr>
      </w:pPr>
      <w:r w:rsidRPr="00646A13">
        <w:rPr>
          <w:rFonts w:ascii="Times New Roman" w:eastAsia="Calibri" w:hAnsi="Times New Roman" w:cs="Times New Roman"/>
          <w:b/>
          <w:sz w:val="26"/>
          <w:szCs w:val="26"/>
          <w:lang w:eastAsia="ru-RU"/>
        </w:rPr>
        <w:t>Методические  </w:t>
      </w:r>
      <w:bookmarkStart w:id="6" w:name="YANDEX_186"/>
      <w:bookmarkEnd w:id="6"/>
      <w:r w:rsidRPr="00646A13">
        <w:rPr>
          <w:rFonts w:ascii="Times New Roman" w:eastAsia="Calibri" w:hAnsi="Times New Roman" w:cs="Times New Roman"/>
          <w:b/>
          <w:sz w:val="26"/>
          <w:szCs w:val="26"/>
          <w:lang w:eastAsia="ru-RU"/>
        </w:rPr>
        <w:t> рекомендации по составлению</w:t>
      </w:r>
      <w:bookmarkEnd w:id="3"/>
      <w:r w:rsidRPr="00646A13">
        <w:rPr>
          <w:rFonts w:ascii="Times New Roman" w:eastAsia="Calibri" w:hAnsi="Times New Roman" w:cs="Times New Roman"/>
          <w:b/>
          <w:bCs/>
          <w:iCs/>
          <w:color w:val="000000"/>
          <w:sz w:val="26"/>
          <w:szCs w:val="26"/>
        </w:rPr>
        <w:t xml:space="preserve">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Выделите главное, составьте план;</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671E98" w:rsidRPr="00646A13" w:rsidRDefault="00671E98" w:rsidP="00646A13">
      <w:pPr>
        <w:tabs>
          <w:tab w:val="left" w:pos="993"/>
        </w:tabs>
        <w:spacing w:after="0" w:line="240" w:lineRule="auto"/>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r w:rsidRPr="00646A13">
        <w:rPr>
          <w:rFonts w:ascii="Times New Roman" w:eastAsia="Times New Roman" w:hAnsi="Times New Roman" w:cs="Times New Roman"/>
          <w:b/>
          <w:bCs/>
          <w:sz w:val="26"/>
          <w:szCs w:val="26"/>
        </w:rPr>
        <w:t>Методические рекомендации по подготовке доклада</w:t>
      </w:r>
      <w:bookmarkEnd w:id="7"/>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Доклад </w:t>
      </w:r>
      <w:r w:rsidRPr="00646A13">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Этапы подготовки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 Определение цели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 Подбор необходимого материала, определяющего содержание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4. Общее знакомство с литературой и выделение среди источников главного.</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5. Уточнение плана, отбор материала к каждому пункту плана.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6. Композиционное оформление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7. Заучивание, запоминание текста доклада, подготовки тезисов выступления.</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8. Выступление с докладом.</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9. Обсуждение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10. Оценивание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Композиционное оформление доклада </w:t>
      </w:r>
      <w:r w:rsidRPr="00646A13">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46A13">
        <w:rPr>
          <w:rFonts w:ascii="Times New Roman" w:eastAsia="Calibri" w:hAnsi="Times New Roman" w:cs="Times New Roman"/>
          <w:sz w:val="26"/>
          <w:szCs w:val="26"/>
        </w:rPr>
        <w:t>е(</w:t>
      </w:r>
      <w:proofErr w:type="gramEnd"/>
      <w:r w:rsidRPr="00646A13">
        <w:rPr>
          <w:rFonts w:ascii="Times New Roman" w:eastAsia="Calibri" w:hAnsi="Times New Roman" w:cs="Times New Roman"/>
          <w:sz w:val="26"/>
          <w:szCs w:val="26"/>
        </w:rPr>
        <w:t>опровержение), заключение.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Вступление </w:t>
      </w:r>
      <w:r w:rsidRPr="00646A13">
        <w:rPr>
          <w:rFonts w:ascii="Times New Roman" w:eastAsia="Calibri" w:hAnsi="Times New Roman" w:cs="Times New Roman"/>
          <w:sz w:val="26"/>
          <w:szCs w:val="26"/>
        </w:rPr>
        <w:t>помогает обеспечить успех выступления по любой тематике.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Вступление должно содержать:</w:t>
      </w:r>
    </w:p>
    <w:p w:rsidR="00671E98" w:rsidRPr="00646A13" w:rsidRDefault="00671E98" w:rsidP="00646A13">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название доклада;</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сообщение основной идеи;</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современную оценку предмета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краткое перечисление рассматриваемых вопросов;</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интересную для слушателей форму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акцентирование оригинальности подхода.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состоит из следующих частей:</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lastRenderedPageBreak/>
        <w:t xml:space="preserve">Основная часть, </w:t>
      </w:r>
      <w:r w:rsidRPr="00646A13">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46A13">
        <w:rPr>
          <w:rFonts w:ascii="Times New Roman" w:eastAsia="Calibri" w:hAnsi="Times New Roman" w:cs="Times New Roman"/>
          <w:b/>
          <w:bCs/>
          <w:sz w:val="26"/>
          <w:szCs w:val="26"/>
        </w:rPr>
        <w:t xml:space="preserve">Заключение </w:t>
      </w:r>
      <w:r w:rsidRPr="00646A13">
        <w:rPr>
          <w:rFonts w:ascii="Times New Roman" w:eastAsia="Calibri" w:hAnsi="Times New Roman" w:cs="Times New Roman"/>
          <w:sz w:val="26"/>
          <w:szCs w:val="26"/>
        </w:rPr>
        <w:t>— это чёткое обобщение и краткие выводы по излагаемой теме.</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0" w:name="_Toc354667573"/>
      <w:r w:rsidRPr="00646A13">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Любое устное выступление должно удовлетворять </w:t>
      </w:r>
      <w:r w:rsidRPr="00646A13">
        <w:rPr>
          <w:rFonts w:ascii="Times New Roman" w:eastAsia="Times New Roman" w:hAnsi="Times New Roman" w:cs="Times New Roman"/>
          <w:i/>
          <w:sz w:val="26"/>
          <w:szCs w:val="26"/>
          <w:lang w:eastAsia="ru-RU"/>
        </w:rPr>
        <w:t>трем основным критериям</w:t>
      </w:r>
      <w:r w:rsidRPr="00646A1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gramStart"/>
      <w:r w:rsidRPr="00646A13">
        <w:rPr>
          <w:rFonts w:ascii="Times New Roman" w:eastAsia="Times New Roman" w:hAnsi="Times New Roman" w:cs="Times New Roman"/>
          <w:snapToGrid w:val="0"/>
          <w:sz w:val="26"/>
          <w:szCs w:val="26"/>
        </w:rPr>
        <w:t>до</w:t>
      </w:r>
      <w:proofErr w:type="gramEnd"/>
      <w:r w:rsidRPr="00646A13">
        <w:rPr>
          <w:rFonts w:ascii="Times New Roman" w:eastAsia="Times New Roman" w:hAnsi="Times New Roman" w:cs="Times New Roman"/>
          <w:snapToGrid w:val="0"/>
          <w:sz w:val="26"/>
          <w:szCs w:val="26"/>
        </w:rPr>
        <w:t xml:space="preserve"> </w:t>
      </w:r>
      <w:proofErr w:type="gramStart"/>
      <w:r w:rsidRPr="00646A13">
        <w:rPr>
          <w:rFonts w:ascii="Times New Roman" w:eastAsia="Times New Roman" w:hAnsi="Times New Roman" w:cs="Times New Roman"/>
          <w:snapToGrid w:val="0"/>
          <w:sz w:val="26"/>
          <w:szCs w:val="26"/>
        </w:rPr>
        <w:t>коммуникативный</w:t>
      </w:r>
      <w:proofErr w:type="gramEnd"/>
      <w:r w:rsidRPr="00646A1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46A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w:t>
      </w:r>
      <w:proofErr w:type="gramStart"/>
      <w:r w:rsidRPr="00646A13">
        <w:rPr>
          <w:rFonts w:ascii="Times New Roman" w:eastAsia="Times New Roman" w:hAnsi="Times New Roman" w:cs="Times New Roman"/>
          <w:sz w:val="26"/>
          <w:szCs w:val="26"/>
          <w:lang w:eastAsia="ru-RU"/>
        </w:rPr>
        <w:t>необъятное</w:t>
      </w:r>
      <w:proofErr w:type="gramEnd"/>
      <w:r w:rsidRPr="00646A13">
        <w:rPr>
          <w:rFonts w:ascii="Times New Roman" w:eastAsia="Times New Roman" w:hAnsi="Times New Roman" w:cs="Times New Roman"/>
          <w:sz w:val="26"/>
          <w:szCs w:val="26"/>
          <w:lang w:eastAsia="ru-RU"/>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z w:val="26"/>
          <w:szCs w:val="26"/>
          <w:u w:val="single"/>
        </w:rPr>
        <w:t>Вступление</w:t>
      </w:r>
      <w:r w:rsidRPr="00646A13">
        <w:rPr>
          <w:rFonts w:ascii="Times New Roman" w:eastAsia="Times New Roman" w:hAnsi="Times New Roman" w:cs="Times New Roman"/>
          <w:sz w:val="26"/>
          <w:szCs w:val="26"/>
        </w:rPr>
        <w:t xml:space="preserve"> включает в себя </w:t>
      </w:r>
      <w:r w:rsidRPr="00646A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46A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46A1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Требования к основному тезису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napToGrid w:val="0"/>
          <w:sz w:val="26"/>
          <w:szCs w:val="26"/>
        </w:rPr>
        <w:t xml:space="preserve">Самая частая ошибка в начале речи – либо </w:t>
      </w:r>
      <w:r w:rsidRPr="00646A1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видеофрагменты, аудиозаписи, </w:t>
      </w:r>
      <w:proofErr w:type="spellStart"/>
      <w:r w:rsidRPr="00646A13">
        <w:rPr>
          <w:rFonts w:ascii="Times New Roman" w:eastAsia="Times New Roman" w:hAnsi="Times New Roman" w:cs="Times New Roman"/>
          <w:snapToGrid w:val="0"/>
          <w:sz w:val="26"/>
          <w:szCs w:val="26"/>
        </w:rPr>
        <w:t>фактологический</w:t>
      </w:r>
      <w:proofErr w:type="spellEnd"/>
      <w:r w:rsidRPr="00646A1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w:t>
      </w:r>
      <w:r w:rsidRPr="00646A13">
        <w:rPr>
          <w:rFonts w:ascii="Times New Roman" w:eastAsia="Times New Roman" w:hAnsi="Times New Roman" w:cs="Times New Roman"/>
          <w:snapToGrid w:val="0"/>
          <w:sz w:val="26"/>
          <w:szCs w:val="26"/>
        </w:rPr>
        <w:lastRenderedPageBreak/>
        <w:t>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46A1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46A13">
        <w:rPr>
          <w:rFonts w:ascii="Times New Roman" w:eastAsia="Times New Roman" w:hAnsi="Times New Roman" w:cs="Times New Roman"/>
          <w:sz w:val="26"/>
          <w:szCs w:val="26"/>
          <w:lang w:eastAsia="ru-RU"/>
        </w:rPr>
        <w:t>скомканность</w:t>
      </w:r>
      <w:proofErr w:type="spellEnd"/>
      <w:r w:rsidRPr="00646A13">
        <w:rPr>
          <w:rFonts w:ascii="Times New Roman" w:eastAsia="Times New Roman" w:hAnsi="Times New Roman" w:cs="Times New Roman"/>
          <w:sz w:val="26"/>
          <w:szCs w:val="26"/>
          <w:lang w:eastAsia="ru-RU"/>
        </w:rPr>
        <w:t xml:space="preserve"> основных положений, заключения).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u w:val="single"/>
          <w:lang w:eastAsia="ru-RU"/>
        </w:rPr>
        <w:t>В заключении</w:t>
      </w:r>
      <w:r w:rsidRPr="00646A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46A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46A13">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w:t>
      </w:r>
      <w:proofErr w:type="gramStart"/>
      <w:r w:rsidRPr="00646A13">
        <w:rPr>
          <w:rFonts w:ascii="Times New Roman" w:eastAsia="Times New Roman" w:hAnsi="Times New Roman" w:cs="Times New Roman"/>
          <w:sz w:val="26"/>
          <w:szCs w:val="26"/>
          <w:lang w:eastAsia="ru-RU"/>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46A13">
        <w:rPr>
          <w:rFonts w:ascii="Times New Roman" w:eastAsia="Times New Roman" w:hAnsi="Times New Roman" w:cs="Times New Roman"/>
          <w:sz w:val="26"/>
          <w:szCs w:val="26"/>
          <w:lang w:eastAsia="ru-RU"/>
        </w:rPr>
        <w:t>, "чтобы слушатели почувствовали, что дальше говорить нечего" (А.Ф. Кони).</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Вам позволит…»</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«Благодаря этому вы получите…»</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позволит избежать…»</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xml:space="preserve">- «Это повышает </w:t>
      </w:r>
      <w:proofErr w:type="gramStart"/>
      <w:r w:rsidRPr="00646A13">
        <w:rPr>
          <w:rFonts w:ascii="Times New Roman" w:eastAsia="Calibri" w:hAnsi="Times New Roman" w:cs="Times New Roman"/>
          <w:iCs/>
          <w:sz w:val="26"/>
          <w:szCs w:val="26"/>
        </w:rPr>
        <w:t>Ваши</w:t>
      </w:r>
      <w:proofErr w:type="gramEnd"/>
      <w:r w:rsidRPr="00646A13">
        <w:rPr>
          <w:rFonts w:ascii="Times New Roman" w:eastAsia="Calibri" w:hAnsi="Times New Roman" w:cs="Times New Roman"/>
          <w:iCs/>
          <w:sz w:val="26"/>
          <w:szCs w:val="26"/>
        </w:rPr>
        <w:t>…»</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Вызывает ли мое выступление интерес?</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Смогу ли я закончить выступление в отведенное время?</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46A13">
        <w:rPr>
          <w:rFonts w:ascii="Times New Roman" w:eastAsia="Calibri"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646A13">
        <w:rPr>
          <w:rFonts w:ascii="Times New Roman" w:eastAsia="Calibri"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46A13">
        <w:rPr>
          <w:rFonts w:ascii="Times New Roman" w:eastAsia="Times New Roman" w:hAnsi="Times New Roman" w:cs="Times New Roman"/>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46A13">
        <w:rPr>
          <w:rFonts w:ascii="Times New Roman" w:eastAsia="Times New Roman" w:hAnsi="Times New Roman" w:cs="Times New Roman"/>
          <w:snapToGrid w:val="0"/>
          <w:color w:val="000000"/>
          <w:sz w:val="26"/>
          <w:szCs w:val="26"/>
        </w:rPr>
        <w:t>выступающего</w:t>
      </w:r>
      <w:proofErr w:type="gramEnd"/>
      <w:r w:rsidRPr="00646A13">
        <w:rPr>
          <w:rFonts w:ascii="Times New Roman" w:eastAsia="Times New Roman" w:hAnsi="Times New Roman" w:cs="Times New Roman"/>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Кроме того, установлено, что </w:t>
      </w:r>
      <w:r w:rsidRPr="00646A13">
        <w:rPr>
          <w:rFonts w:ascii="Times New Roman" w:eastAsia="Times New Roman" w:hAnsi="Times New Roman" w:cs="Times New Roman"/>
          <w:i/>
          <w:snapToGrid w:val="0"/>
          <w:sz w:val="26"/>
          <w:szCs w:val="26"/>
        </w:rPr>
        <w:t>короткие фразы</w:t>
      </w:r>
      <w:r w:rsidRPr="00646A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646A13">
        <w:rPr>
          <w:rFonts w:ascii="Times New Roman" w:eastAsia="Times New Roman" w:hAnsi="Times New Roman" w:cs="Times New Roman"/>
          <w:snapToGrid w:val="0"/>
          <w:sz w:val="26"/>
          <w:szCs w:val="26"/>
        </w:rPr>
        <w:t>Пауза в устной речи выполняет ту же роль, что знаки препинания в письменной.</w:t>
      </w:r>
      <w:proofErr w:type="gramEnd"/>
      <w:r w:rsidRPr="00646A13">
        <w:rPr>
          <w:rFonts w:ascii="Times New Roman" w:eastAsia="Times New Roman" w:hAnsi="Times New Roman" w:cs="Times New Roman"/>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46A13">
        <w:rPr>
          <w:rFonts w:ascii="Times New Roman" w:eastAsia="Times New Roman" w:hAnsi="Times New Roman" w:cs="Times New Roman"/>
          <w:snapToGrid w:val="0"/>
          <w:sz w:val="26"/>
          <w:szCs w:val="26"/>
        </w:rPr>
        <w:t>Уверен</w:t>
      </w:r>
      <w:proofErr w:type="gramEnd"/>
      <w:r w:rsidRPr="00646A13">
        <w:rPr>
          <w:rFonts w:ascii="Times New Roman" w:eastAsia="Times New Roman" w:hAnsi="Times New Roman" w:cs="Times New Roman"/>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4"/>
      <w:r w:rsidRPr="00646A13">
        <w:rPr>
          <w:rFonts w:ascii="Times New Roman" w:eastAsia="Times New Roman" w:hAnsi="Times New Roman" w:cs="Times New Roman"/>
          <w:b/>
          <w:bCs/>
          <w:sz w:val="26"/>
          <w:szCs w:val="26"/>
        </w:rPr>
        <w:t>Методические рекомендации по выполнению реферата</w:t>
      </w:r>
      <w:bookmarkEnd w:id="4"/>
      <w:bookmarkEnd w:id="5"/>
      <w:bookmarkEnd w:id="11"/>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реферата</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Реферат, как правило, должен содержать следующие </w:t>
      </w:r>
      <w:r w:rsidRPr="00646A13">
        <w:rPr>
          <w:rFonts w:ascii="Times New Roman" w:eastAsia="Calibri" w:hAnsi="Times New Roman" w:cs="Times New Roman"/>
          <w:bCs/>
          <w:iCs/>
          <w:sz w:val="26"/>
          <w:szCs w:val="26"/>
        </w:rPr>
        <w:t>структурные элементы</w:t>
      </w:r>
      <w:r w:rsidRPr="00646A13">
        <w:rPr>
          <w:rFonts w:ascii="Times New Roman" w:eastAsia="Calibri" w:hAnsi="Times New Roman" w:cs="Times New Roman"/>
          <w:sz w:val="26"/>
          <w:szCs w:val="26"/>
        </w:rPr>
        <w:t>:</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введение;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(при необходимости).</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Примерный объем составляющих реферата представлен в таблице.</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8"/>
              <w:rPr>
                <w:rFonts w:ascii="Times New Roman" w:eastAsia="Times New Roman" w:hAnsi="Times New Roman" w:cs="Times New Roman"/>
                <w:iCs/>
                <w:sz w:val="26"/>
                <w:szCs w:val="26"/>
              </w:rPr>
            </w:pPr>
            <w:r w:rsidRPr="00646A13">
              <w:rPr>
                <w:rFonts w:ascii="Times New Roman" w:eastAsia="Times New Roman" w:hAnsi="Times New Roman" w:cs="Times New Roman"/>
                <w:iCs/>
                <w:sz w:val="26"/>
                <w:szCs w:val="26"/>
              </w:rPr>
              <w:t>Количество страниц</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5"/>
              <w:rPr>
                <w:rFonts w:ascii="Times New Roman" w:eastAsia="Times New Roman" w:hAnsi="Times New Roman" w:cs="Times New Roman"/>
                <w:b/>
                <w:i/>
                <w:iCs/>
                <w:sz w:val="26"/>
                <w:szCs w:val="26"/>
              </w:rPr>
            </w:pPr>
            <w:r w:rsidRPr="00646A1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15-20</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Без ограничений</w:t>
            </w:r>
          </w:p>
        </w:tc>
      </w:tr>
    </w:tbl>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обосновывается актуальность выбранной темы;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кратко характеризуется структура реферата по главам.</w:t>
      </w:r>
    </w:p>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71E98" w:rsidRPr="00646A13" w:rsidRDefault="00671E98" w:rsidP="00646A13">
      <w:pPr>
        <w:spacing w:after="0" w:line="240" w:lineRule="auto"/>
        <w:jc w:val="both"/>
        <w:rPr>
          <w:rFonts w:ascii="Times New Roman" w:eastAsia="Calibri" w:hAnsi="Times New Roman" w:cs="Times New Roman"/>
          <w:b/>
          <w:sz w:val="26"/>
          <w:szCs w:val="26"/>
        </w:rPr>
      </w:pPr>
      <w:r w:rsidRPr="00646A13">
        <w:rPr>
          <w:rFonts w:ascii="Times New Roman" w:eastAsia="Calibri" w:hAnsi="Times New Roman" w:cs="Times New Roman"/>
          <w:b/>
          <w:bCs/>
          <w:sz w:val="26"/>
          <w:szCs w:val="26"/>
        </w:rPr>
        <w:t xml:space="preserve">Оформление </w:t>
      </w:r>
      <w:r w:rsidRPr="00646A13">
        <w:rPr>
          <w:rFonts w:ascii="Times New Roman" w:eastAsia="Calibri" w:hAnsi="Times New Roman" w:cs="Times New Roman"/>
          <w:b/>
          <w:sz w:val="26"/>
          <w:szCs w:val="26"/>
        </w:rPr>
        <w:t>реферата</w:t>
      </w:r>
    </w:p>
    <w:p w:rsidR="00671E98" w:rsidRPr="00646A13" w:rsidRDefault="00671E98" w:rsidP="00646A13">
      <w:pPr>
        <w:shd w:val="clear" w:color="auto" w:fill="FFFFFF"/>
        <w:tabs>
          <w:tab w:val="left" w:pos="360"/>
        </w:tabs>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на одной стороне листа белой бумаги формата А-4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размер шрифта-12; </w:t>
      </w:r>
      <w:proofErr w:type="spellStart"/>
      <w:r w:rsidRPr="00646A13">
        <w:rPr>
          <w:rFonts w:ascii="Times New Roman" w:eastAsia="Calibri" w:hAnsi="Times New Roman" w:cs="Times New Roman"/>
          <w:sz w:val="26"/>
          <w:szCs w:val="26"/>
          <w:lang w:val="en-US"/>
        </w:rPr>
        <w:t>TimesNewRoman</w:t>
      </w:r>
      <w:proofErr w:type="spellEnd"/>
      <w:r w:rsidRPr="00646A13">
        <w:rPr>
          <w:rFonts w:ascii="Times New Roman" w:eastAsia="Calibri" w:hAnsi="Times New Roman" w:cs="Times New Roman"/>
          <w:sz w:val="26"/>
          <w:szCs w:val="26"/>
        </w:rPr>
        <w:t>, цвет - черный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междустрочный интервал - одинарный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46A13">
          <w:rPr>
            <w:rFonts w:ascii="Times New Roman" w:eastAsia="Calibri" w:hAnsi="Times New Roman" w:cs="Times New Roman"/>
            <w:sz w:val="26"/>
            <w:szCs w:val="26"/>
          </w:rPr>
          <w:t>2 см</w:t>
        </w:r>
      </w:smartTag>
      <w:r w:rsidRPr="00646A1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46A13">
          <w:rPr>
            <w:rFonts w:ascii="Times New Roman" w:eastAsia="Calibri" w:hAnsi="Times New Roman" w:cs="Times New Roman"/>
            <w:sz w:val="26"/>
            <w:szCs w:val="26"/>
          </w:rPr>
          <w:t>1 см</w:t>
        </w:r>
      </w:smartTag>
      <w:r w:rsidRPr="00646A13">
        <w:rPr>
          <w:rFonts w:ascii="Times New Roman" w:eastAsia="Calibri" w:hAnsi="Times New Roman" w:cs="Times New Roman"/>
          <w:sz w:val="26"/>
          <w:szCs w:val="26"/>
        </w:rPr>
        <w:t>, верхнего-2см, нижнего-2см.</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отформатировано по ширине листа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первой странице необходимо изложить план (содержание) работы.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нумерация страниц текста -</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законодательные и нормативно-методические документы и материалы;</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46A13">
        <w:rPr>
          <w:rFonts w:ascii="Times New Roman" w:eastAsia="Calibri" w:hAnsi="Times New Roman" w:cs="Times New Roman"/>
          <w:iCs/>
          <w:sz w:val="26"/>
          <w:szCs w:val="26"/>
        </w:rPr>
        <w:t>.</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нумеровать порядковой нумерацией арабскими цифрами.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71E98" w:rsidRPr="00646A13" w:rsidRDefault="00671E98" w:rsidP="00646A13">
      <w:pPr>
        <w:spacing w:after="0" w:line="240" w:lineRule="auto"/>
        <w:ind w:firstLine="709"/>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Критерии оценки </w:t>
      </w:r>
      <w:r w:rsidRPr="00646A13">
        <w:rPr>
          <w:rFonts w:ascii="Times New Roman" w:eastAsia="Calibri" w:hAnsi="Times New Roman" w:cs="Times New Roman"/>
          <w:sz w:val="26"/>
          <w:szCs w:val="26"/>
        </w:rPr>
        <w:t>реферата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Срок сдачи готового реферата определяется утвержденным графиком.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2" w:name="_Toc341102556"/>
      <w:bookmarkStart w:id="13" w:name="_Toc341106314"/>
      <w:bookmarkStart w:id="14" w:name="_Toc354667575"/>
      <w:r w:rsidRPr="00646A13">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46A13">
        <w:rPr>
          <w:rFonts w:ascii="Times New Roman" w:eastAsia="Times New Roman" w:hAnsi="Times New Roman" w:cs="Times New Roman"/>
          <w:sz w:val="26"/>
          <w:szCs w:val="26"/>
        </w:rPr>
        <w:t>PowerPoint</w:t>
      </w:r>
      <w:proofErr w:type="spellEnd"/>
      <w:r w:rsidRPr="00646A13">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46A13">
        <w:rPr>
          <w:rFonts w:ascii="Times New Roman" w:eastAsia="Times New Roman" w:hAnsi="Times New Roman" w:cs="Times New Roman"/>
          <w:sz w:val="26"/>
          <w:szCs w:val="26"/>
        </w:rPr>
        <w:t>собравшимся</w:t>
      </w:r>
      <w:proofErr w:type="gramEnd"/>
      <w:r w:rsidRPr="00646A13">
        <w:rPr>
          <w:rFonts w:ascii="Times New Roman" w:eastAsia="Times New Roman" w:hAnsi="Times New Roman" w:cs="Times New Roman"/>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1 стратегия</w:t>
      </w:r>
      <w:r w:rsidRPr="00646A1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на слайде – не больше 7 строк;</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маркированный/нумерованный список содержит не более 7 элементов;</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значимая информация выделяется с помощью цвета, кегля, эффектов анимации.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2 стратегия</w:t>
      </w:r>
      <w:r w:rsidRPr="00646A1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46A13">
        <w:rPr>
          <w:rFonts w:ascii="Times New Roman" w:eastAsia="Calibri" w:hAnsi="Times New Roman" w:cs="Times New Roman"/>
          <w:sz w:val="26"/>
          <w:szCs w:val="26"/>
        </w:rPr>
        <w:t>Наиболее важная информация должна располагаться в центре экрана.</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46A13">
        <w:rPr>
          <w:rFonts w:ascii="Times New Roman" w:eastAsia="Times New Roman" w:hAnsi="Times New Roman" w:cs="Times New Roman"/>
          <w:i/>
          <w:sz w:val="26"/>
          <w:szCs w:val="26"/>
          <w:lang w:eastAsia="ru-RU"/>
        </w:rPr>
        <w:t>вспомогательный</w:t>
      </w:r>
      <w:r w:rsidRPr="00646A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46A13">
        <w:rPr>
          <w:rFonts w:ascii="Times New Roman" w:eastAsia="Times New Roman" w:hAnsi="Times New Roman" w:cs="Times New Roman"/>
          <w:i/>
          <w:sz w:val="26"/>
          <w:szCs w:val="26"/>
          <w:lang w:eastAsia="ru-RU"/>
        </w:rPr>
        <w:t>начале</w:t>
      </w:r>
      <w:r w:rsidRPr="00646A13">
        <w:rPr>
          <w:rFonts w:ascii="Times New Roman" w:eastAsia="Times New Roman" w:hAnsi="Times New Roman" w:cs="Times New Roman"/>
          <w:sz w:val="26"/>
          <w:szCs w:val="26"/>
          <w:lang w:eastAsia="ru-RU"/>
        </w:rPr>
        <w:t xml:space="preserve"> и в </w:t>
      </w:r>
      <w:r w:rsidRPr="00646A13">
        <w:rPr>
          <w:rFonts w:ascii="Times New Roman" w:eastAsia="Times New Roman" w:hAnsi="Times New Roman" w:cs="Times New Roman"/>
          <w:i/>
          <w:sz w:val="26"/>
          <w:szCs w:val="26"/>
          <w:lang w:eastAsia="ru-RU"/>
        </w:rPr>
        <w:t>конце</w:t>
      </w:r>
      <w:r w:rsidRPr="00646A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46A13">
        <w:rPr>
          <w:rFonts w:ascii="Times New Roman" w:eastAsia="Times New Roman" w:hAnsi="Times New Roman" w:cs="Times New Roman"/>
          <w:sz w:val="26"/>
          <w:szCs w:val="26"/>
          <w:lang w:eastAsia="ru-RU"/>
        </w:rPr>
        <w:t xml:space="preserve"> А</w:t>
      </w:r>
      <w:proofErr w:type="gramEnd"/>
      <w:r w:rsidRPr="00646A13">
        <w:rPr>
          <w:rFonts w:ascii="Times New Roman" w:eastAsia="Times New Roman" w:hAnsi="Times New Roman" w:cs="Times New Roman"/>
          <w:sz w:val="26"/>
          <w:szCs w:val="26"/>
          <w:lang w:eastAsia="ru-RU"/>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Особо тщательно необходимо отнестись к </w:t>
      </w:r>
      <w:r w:rsidRPr="00646A13">
        <w:rPr>
          <w:rFonts w:ascii="Times New Roman" w:eastAsia="Times New Roman" w:hAnsi="Times New Roman" w:cs="Times New Roman"/>
          <w:b/>
          <w:i/>
          <w:sz w:val="26"/>
          <w:szCs w:val="26"/>
          <w:lang w:eastAsia="ru-RU"/>
        </w:rPr>
        <w:t>оформлению презентации</w:t>
      </w:r>
      <w:r w:rsidRPr="00646A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46A1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46A1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46A1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46A13">
          <w:rPr>
            <w:rFonts w:ascii="Times New Roman" w:eastAsia="Calibri" w:hAnsi="Times New Roman" w:cs="Times New Roman"/>
            <w:color w:val="000000"/>
            <w:sz w:val="26"/>
            <w:szCs w:val="26"/>
          </w:rPr>
          <w:t>1 см</w:t>
        </w:r>
      </w:smartTag>
      <w:r w:rsidRPr="00646A13">
        <w:rPr>
          <w:rFonts w:ascii="Times New Roman" w:eastAsia="Calibri" w:hAnsi="Times New Roman" w:cs="Times New Roman"/>
          <w:color w:val="000000"/>
          <w:sz w:val="26"/>
          <w:szCs w:val="26"/>
        </w:rPr>
        <w:t xml:space="preserve"> с каждой стороны. </w:t>
      </w:r>
      <w:r w:rsidRPr="00646A1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46A13">
        <w:rPr>
          <w:rFonts w:ascii="Times New Roman" w:eastAsia="Calibri" w:hAnsi="Times New Roman" w:cs="Times New Roman"/>
          <w:sz w:val="26"/>
          <w:szCs w:val="26"/>
          <w:lang w:val="en-US"/>
        </w:rPr>
        <w:t>MSExcel</w:t>
      </w:r>
      <w:proofErr w:type="spellEnd"/>
      <w:r w:rsidRPr="00646A1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46A13">
        <w:rPr>
          <w:rFonts w:ascii="Times New Roman" w:eastAsia="Calibri" w:hAnsi="Times New Roman" w:cs="Times New Roman"/>
          <w:sz w:val="26"/>
          <w:szCs w:val="26"/>
          <w:lang w:val="en-US"/>
        </w:rPr>
        <w:t>MSOffice</w:t>
      </w:r>
      <w:r w:rsidRPr="00646A1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46A1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46A13">
        <w:rPr>
          <w:rFonts w:ascii="Times New Roman" w:eastAsia="Calibri" w:hAnsi="Times New Roman" w:cs="Times New Roman"/>
          <w:sz w:val="26"/>
          <w:szCs w:val="26"/>
          <w:lang w:val="en-US"/>
        </w:rPr>
        <w:t>MSWord</w:t>
      </w:r>
      <w:r w:rsidRPr="00646A13">
        <w:rPr>
          <w:rFonts w:ascii="Times New Roman" w:eastAsia="Calibri" w:hAnsi="Times New Roman" w:cs="Times New Roman"/>
          <w:sz w:val="26"/>
          <w:szCs w:val="26"/>
        </w:rPr>
        <w:t xml:space="preserve"> или табличного процессора </w:t>
      </w:r>
      <w:proofErr w:type="spellStart"/>
      <w:r w:rsidRPr="00646A13">
        <w:rPr>
          <w:rFonts w:ascii="Times New Roman" w:eastAsia="Calibri" w:hAnsi="Times New Roman" w:cs="Times New Roman"/>
          <w:sz w:val="26"/>
          <w:szCs w:val="26"/>
          <w:lang w:val="en-US"/>
        </w:rPr>
        <w:t>MSExcel</w:t>
      </w:r>
      <w:proofErr w:type="spellEnd"/>
      <w:r w:rsidRPr="00646A1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46A13">
          <w:rPr>
            <w:rFonts w:ascii="Times New Roman" w:eastAsia="Calibri" w:hAnsi="Times New Roman" w:cs="Times New Roman"/>
            <w:sz w:val="26"/>
            <w:szCs w:val="26"/>
          </w:rPr>
          <w:t xml:space="preserve">18 </w:t>
        </w:r>
        <w:r w:rsidRPr="00646A13">
          <w:rPr>
            <w:rFonts w:ascii="Times New Roman" w:eastAsia="Calibri" w:hAnsi="Times New Roman" w:cs="Times New Roman"/>
            <w:sz w:val="26"/>
            <w:szCs w:val="26"/>
            <w:lang w:val="en-US"/>
          </w:rPr>
          <w:t>pt</w:t>
        </w:r>
      </w:smartTag>
      <w:r w:rsidRPr="00646A13">
        <w:rPr>
          <w:rFonts w:ascii="Times New Roman" w:eastAsia="Calibri" w:hAnsi="Times New Roman" w:cs="Times New Roman"/>
          <w:sz w:val="26"/>
          <w:szCs w:val="26"/>
        </w:rPr>
        <w:t>. Таблицы и диаграммы размещаются на светлом или белом фоне.</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646A13">
        <w:rPr>
          <w:rFonts w:ascii="Times New Roman" w:eastAsia="Times New Roman" w:hAnsi="Times New Roman" w:cs="Times New Roman"/>
          <w:color w:val="000000"/>
          <w:sz w:val="26"/>
          <w:szCs w:val="26"/>
          <w:lang w:eastAsia="ru-RU"/>
        </w:rPr>
        <w:t>PowerP</w:t>
      </w:r>
      <w:proofErr w:type="gramStart"/>
      <w:r w:rsidRPr="00646A13">
        <w:rPr>
          <w:rFonts w:ascii="Times New Roman" w:eastAsia="Times New Roman" w:hAnsi="Times New Roman" w:cs="Times New Roman"/>
          <w:color w:val="000000"/>
          <w:sz w:val="26"/>
          <w:szCs w:val="26"/>
          <w:lang w:eastAsia="ru-RU"/>
        </w:rPr>
        <w:t>о</w:t>
      </w:r>
      <w:proofErr w:type="gramEnd"/>
      <w:r w:rsidRPr="00646A13">
        <w:rPr>
          <w:rFonts w:ascii="Times New Roman" w:eastAsia="Times New Roman" w:hAnsi="Times New Roman" w:cs="Times New Roman"/>
          <w:color w:val="000000"/>
          <w:sz w:val="26"/>
          <w:szCs w:val="26"/>
          <w:lang w:eastAsia="ru-RU"/>
        </w:rPr>
        <w:t>int</w:t>
      </w:r>
      <w:proofErr w:type="spellEnd"/>
      <w:r w:rsidRPr="00646A13">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646A13">
        <w:rPr>
          <w:rFonts w:ascii="Times New Roman" w:eastAsia="Times New Roman" w:hAnsi="Times New Roman" w:cs="Times New Roman"/>
          <w:color w:val="000000"/>
          <w:sz w:val="26"/>
          <w:szCs w:val="26"/>
          <w:lang w:eastAsia="ru-RU"/>
        </w:rPr>
        <w:t>PowerPоint</w:t>
      </w:r>
      <w:proofErr w:type="spellEnd"/>
      <w:r w:rsidRPr="00646A13">
        <w:rPr>
          <w:rFonts w:ascii="Times New Roman" w:eastAsia="Times New Roman" w:hAnsi="Times New Roman" w:cs="Times New Roman"/>
          <w:color w:val="000000"/>
          <w:sz w:val="26"/>
          <w:szCs w:val="26"/>
          <w:lang w:eastAsia="ru-RU"/>
        </w:rPr>
        <w:t xml:space="preserve">). В этом случае презентация автоматически открывается в режиме полноэкранного показа </w:t>
      </w:r>
      <w:r w:rsidRPr="00646A13">
        <w:rPr>
          <w:rFonts w:ascii="Times New Roman" w:eastAsia="Times New Roman" w:hAnsi="Times New Roman" w:cs="Times New Roman"/>
          <w:color w:val="000000"/>
          <w:sz w:val="26"/>
          <w:szCs w:val="26"/>
          <w:lang w:eastAsia="ru-RU"/>
        </w:rPr>
        <w:lastRenderedPageBreak/>
        <w:t>(</w:t>
      </w:r>
      <w:proofErr w:type="spellStart"/>
      <w:r w:rsidRPr="00646A13">
        <w:rPr>
          <w:rFonts w:ascii="Times New Roman" w:eastAsia="Times New Roman" w:hAnsi="Times New Roman" w:cs="Times New Roman"/>
          <w:color w:val="000000"/>
          <w:sz w:val="26"/>
          <w:szCs w:val="26"/>
          <w:lang w:eastAsia="ru-RU"/>
        </w:rPr>
        <w:t>slideshow</w:t>
      </w:r>
      <w:proofErr w:type="spellEnd"/>
      <w:r w:rsidRPr="00646A13">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646A13">
        <w:rPr>
          <w:rFonts w:ascii="Times New Roman" w:eastAsia="Times New Roman" w:hAnsi="Times New Roman" w:cs="Times New Roman"/>
          <w:color w:val="000000"/>
          <w:sz w:val="26"/>
          <w:szCs w:val="26"/>
          <w:lang w:eastAsia="ru-RU"/>
        </w:rPr>
        <w:t>PowerPoint</w:t>
      </w:r>
      <w:proofErr w:type="spellEnd"/>
      <w:r w:rsidRPr="00646A13">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671E98" w:rsidRPr="00646A13" w:rsidRDefault="00671E98" w:rsidP="00646A13">
      <w:pPr>
        <w:spacing w:after="0" w:line="240" w:lineRule="auto"/>
        <w:ind w:firstLine="709"/>
        <w:jc w:val="both"/>
        <w:rPr>
          <w:rFonts w:ascii="Times New Roman" w:eastAsia="Times New Roman" w:hAnsi="Times New Roman" w:cs="Times New Roman"/>
          <w:snapToGrid w:val="0"/>
          <w:sz w:val="26"/>
          <w:szCs w:val="26"/>
          <w:lang w:eastAsia="ru-RU"/>
        </w:rPr>
      </w:pPr>
      <w:r w:rsidRPr="00646A1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671E98" w:rsidRPr="00646A13" w:rsidRDefault="00671E98" w:rsidP="00646A13">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 отвлекает ли созданная презентация от устного выступления?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После подготовки презентации необходима репетиция выступления.</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p>
    <w:p w:rsidR="00671E98" w:rsidRPr="00646A13" w:rsidRDefault="00671E98" w:rsidP="00646A13">
      <w:pPr>
        <w:numPr>
          <w:ilvl w:val="0"/>
          <w:numId w:val="33"/>
        </w:numPr>
        <w:spacing w:after="0" w:line="240" w:lineRule="auto"/>
        <w:ind w:left="0"/>
        <w:contextualSpacing/>
        <w:jc w:val="center"/>
        <w:rPr>
          <w:rFonts w:ascii="Times New Roman" w:eastAsia="Calibri" w:hAnsi="Times New Roman" w:cs="Times New Roman"/>
          <w:bCs/>
          <w:sz w:val="26"/>
          <w:szCs w:val="26"/>
        </w:rPr>
      </w:pPr>
      <w:r w:rsidRPr="00646A13">
        <w:rPr>
          <w:rFonts w:ascii="Times New Roman" w:eastAsia="Calibri" w:hAnsi="Times New Roman" w:cs="Times New Roman"/>
          <w:b/>
          <w:sz w:val="26"/>
          <w:szCs w:val="26"/>
        </w:rPr>
        <w:t xml:space="preserve">Критерии оценивания выполненных заданий </w:t>
      </w:r>
    </w:p>
    <w:p w:rsidR="00671E98" w:rsidRPr="00646A13" w:rsidRDefault="00671E98" w:rsidP="00646A13">
      <w:pPr>
        <w:spacing w:after="0" w:line="240" w:lineRule="auto"/>
        <w:jc w:val="center"/>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4.1 Критерии оценивания реферата</w:t>
      </w:r>
    </w:p>
    <w:p w:rsidR="00671E98" w:rsidRPr="00646A13" w:rsidRDefault="00671E98" w:rsidP="00646A13">
      <w:pPr>
        <w:spacing w:after="0" w:line="240" w:lineRule="auto"/>
        <w:jc w:val="center"/>
        <w:rPr>
          <w:rFonts w:ascii="Times New Roman" w:eastAsia="Calibri" w:hAnsi="Times New Roman" w:cs="Times New Roman"/>
          <w:bCs/>
          <w:sz w:val="26"/>
          <w:szCs w:val="26"/>
        </w:rPr>
      </w:pPr>
    </w:p>
    <w:p w:rsidR="00671E98" w:rsidRPr="00646A13" w:rsidRDefault="00671E98" w:rsidP="00646A13">
      <w:pPr>
        <w:spacing w:after="0" w:line="240" w:lineRule="auto"/>
        <w:ind w:firstLine="720"/>
        <w:jc w:val="both"/>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 оценивается по системе:</w:t>
      </w:r>
    </w:p>
    <w:p w:rsidR="00671E98" w:rsidRPr="00646A13" w:rsidRDefault="00671E98" w:rsidP="00646A13">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"отлично"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1E98" w:rsidRPr="00646A13" w:rsidRDefault="00671E98" w:rsidP="00646A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 xml:space="preserve">Оценка "неудовлетворительно"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1E98" w:rsidRPr="00646A13" w:rsidRDefault="00671E98" w:rsidP="00646A13">
      <w:pPr>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1E98" w:rsidRPr="00646A13" w:rsidRDefault="00671E98" w:rsidP="00646A13">
      <w:pPr>
        <w:spacing w:after="0" w:line="240" w:lineRule="auto"/>
        <w:rPr>
          <w:rFonts w:ascii="Times New Roman" w:eastAsia="Calibri" w:hAnsi="Times New Roman" w:cs="Times New Roman"/>
          <w:bCs/>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671E98" w:rsidRPr="00646A13" w:rsidTr="00262501">
        <w:trPr>
          <w:trHeight w:val="765"/>
        </w:trPr>
        <w:tc>
          <w:tcPr>
            <w:tcW w:w="2032"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555"/>
        </w:trPr>
        <w:tc>
          <w:tcPr>
            <w:tcW w:w="2032"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671E98" w:rsidRPr="00646A13" w:rsidRDefault="00671E98" w:rsidP="00646A13">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93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083"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roofErr w:type="gramStart"/>
            <w:r w:rsidRPr="00646A13">
              <w:rPr>
                <w:rFonts w:ascii="Times New Roman" w:eastAsia="Calibri" w:hAnsi="Times New Roman" w:cs="Times New Roman"/>
                <w:sz w:val="26"/>
                <w:szCs w:val="26"/>
              </w:rPr>
              <w:t>Обучающийся</w:t>
            </w:r>
            <w:proofErr w:type="gramEnd"/>
            <w:r w:rsidRPr="00646A13">
              <w:rPr>
                <w:rFonts w:ascii="Times New Roman" w:eastAsia="Calibri" w:hAnsi="Times New Roman" w:cs="Times New Roman"/>
                <w:sz w:val="26"/>
                <w:szCs w:val="26"/>
              </w:rPr>
              <w:t xml:space="preserve"> работу не выполнил вовсе.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не соответствует заданной теме, тема не раскрыта.</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Отчет выполнен и оформлен небрежно, без соблюдения </w:t>
            </w:r>
            <w:r w:rsidRPr="00646A13">
              <w:rPr>
                <w:rFonts w:ascii="Times New Roman" w:eastAsia="Calibri" w:hAnsi="Times New Roman" w:cs="Times New Roman"/>
                <w:sz w:val="26"/>
                <w:szCs w:val="26"/>
              </w:rPr>
              <w:lastRenderedPageBreak/>
              <w:t>установленных требований.</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сообщения значительно превышает регламент. </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Характер и </w:t>
            </w:r>
            <w:r w:rsidRPr="00646A13">
              <w:rPr>
                <w:rFonts w:ascii="Times New Roman" w:eastAsia="Calibri" w:hAnsi="Times New Roman" w:cs="Times New Roman"/>
                <w:sz w:val="26"/>
                <w:szCs w:val="26"/>
              </w:rPr>
              <w:lastRenderedPageBreak/>
              <w:t xml:space="preserve">стиль изложения материала сообщения </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Материал  в </w:t>
            </w:r>
            <w:r w:rsidRPr="00646A13">
              <w:rPr>
                <w:rFonts w:ascii="Times New Roman" w:eastAsia="Calibri" w:hAnsi="Times New Roman" w:cs="Times New Roman"/>
                <w:sz w:val="26"/>
                <w:szCs w:val="26"/>
              </w:rPr>
              <w:lastRenderedPageBreak/>
              <w:t>сообщении излагается логично,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используются термины по изучаемой теме;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roofErr w:type="gramStart"/>
            <w:r w:rsidRPr="00646A1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Материал  в </w:t>
            </w:r>
            <w:r w:rsidRPr="00646A13">
              <w:rPr>
                <w:rFonts w:ascii="Times New Roman" w:eastAsia="Calibri" w:hAnsi="Times New Roman" w:cs="Times New Roman"/>
                <w:sz w:val="26"/>
                <w:szCs w:val="26"/>
              </w:rPr>
              <w:lastRenderedPageBreak/>
              <w:t>сообщении не имеет четкой логики изложения (не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671E98" w:rsidRPr="00646A13" w:rsidRDefault="00671E98" w:rsidP="00646A13">
            <w:pPr>
              <w:spacing w:after="0" w:line="240" w:lineRule="auto"/>
              <w:rPr>
                <w:rFonts w:ascii="Times New Roman" w:eastAsia="Calibri" w:hAnsi="Times New Roman" w:cs="Times New Roman"/>
                <w:sz w:val="26"/>
                <w:szCs w:val="26"/>
              </w:rPr>
            </w:pPr>
          </w:p>
        </w:tc>
      </w:tr>
      <w:tr w:rsidR="00671E98" w:rsidRPr="00646A13" w:rsidTr="00262501">
        <w:tc>
          <w:tcPr>
            <w:tcW w:w="2032" w:type="dxa"/>
          </w:tcPr>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Правильность оформления</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недостаточно аккуратно.</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Присутствуют неточности в оформлении.</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sz w:val="26"/>
          <w:szCs w:val="26"/>
          <w:lang w:eastAsia="ru-RU"/>
        </w:rPr>
      </w:pPr>
    </w:p>
    <w:p w:rsidR="00671E98" w:rsidRPr="00646A13" w:rsidRDefault="00671E98" w:rsidP="00646A13">
      <w:pPr>
        <w:spacing w:after="0" w:line="240" w:lineRule="auto"/>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671E98" w:rsidRPr="00646A13" w:rsidTr="00262501">
        <w:trPr>
          <w:trHeight w:val="720"/>
        </w:trPr>
        <w:tc>
          <w:tcPr>
            <w:tcW w:w="1911"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600"/>
        </w:trPr>
        <w:tc>
          <w:tcPr>
            <w:tcW w:w="1911"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792"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220"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671E98" w:rsidRPr="00646A13" w:rsidRDefault="00671E98" w:rsidP="00646A13">
            <w:pPr>
              <w:spacing w:after="0" w:line="240" w:lineRule="auto"/>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792"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roofErr w:type="gramStart"/>
            <w:r w:rsidRPr="00646A13">
              <w:rPr>
                <w:rFonts w:ascii="Times New Roman" w:eastAsia="Calibri" w:hAnsi="Times New Roman" w:cs="Times New Roman"/>
                <w:sz w:val="26"/>
                <w:szCs w:val="26"/>
              </w:rPr>
              <w:t>Обучающийся</w:t>
            </w:r>
            <w:proofErr w:type="gramEnd"/>
            <w:r w:rsidRPr="00646A13">
              <w:rPr>
                <w:rFonts w:ascii="Times New Roman" w:eastAsia="Calibri" w:hAnsi="Times New Roman" w:cs="Times New Roman"/>
                <w:sz w:val="26"/>
                <w:szCs w:val="26"/>
              </w:rPr>
              <w:t xml:space="preserve"> работу не выполнил вовсе.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ячеек таблицы  не соответствует заданной теме.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Имеются незаполненные ячейки или серьезные множественные ошибки.</w:t>
            </w:r>
          </w:p>
          <w:p w:rsidR="00671E98" w:rsidRPr="00646A13" w:rsidRDefault="00671E98" w:rsidP="00646A13">
            <w:pPr>
              <w:spacing w:after="0" w:line="240" w:lineRule="auto"/>
              <w:ind w:hanging="357"/>
              <w:contextualSpacing/>
              <w:jc w:val="both"/>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46A13">
              <w:rPr>
                <w:rFonts w:ascii="Times New Roman" w:eastAsia="Calibri" w:hAnsi="Times New Roman" w:cs="Times New Roman"/>
                <w:sz w:val="26"/>
                <w:szCs w:val="26"/>
              </w:rPr>
              <w:t xml:space="preserve">Отчет выполнен и оформлен небрежно, </w:t>
            </w:r>
            <w:r w:rsidRPr="00646A13">
              <w:rPr>
                <w:rFonts w:ascii="Times New Roman" w:eastAsia="Calibri" w:hAnsi="Times New Roman" w:cs="Times New Roman"/>
                <w:sz w:val="26"/>
                <w:szCs w:val="26"/>
              </w:rPr>
              <w:br/>
              <w:t>без соблюдения установленных требований.</w:t>
            </w:r>
          </w:p>
        </w:tc>
      </w:tr>
      <w:tr w:rsidR="00671E98" w:rsidRPr="00646A13" w:rsidTr="00262501">
        <w:trPr>
          <w:trHeight w:val="1441"/>
        </w:trPr>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671E98" w:rsidRPr="00646A13" w:rsidRDefault="00671E98" w:rsidP="00646A13">
            <w:pPr>
              <w:spacing w:after="0" w:line="240" w:lineRule="auto"/>
              <w:rPr>
                <w:rFonts w:ascii="Times New Roman" w:eastAsia="Calibri" w:hAnsi="Times New Roman" w:cs="Times New Roman"/>
                <w:color w:val="000000"/>
                <w:sz w:val="26"/>
                <w:szCs w:val="26"/>
              </w:rPr>
            </w:pPr>
          </w:p>
        </w:tc>
        <w:tc>
          <w:tcPr>
            <w:tcW w:w="2792" w:type="dxa"/>
          </w:tcPr>
          <w:p w:rsidR="00671E98" w:rsidRPr="00646A13" w:rsidRDefault="00671E98" w:rsidP="00646A13">
            <w:pPr>
              <w:spacing w:after="0" w:line="240" w:lineRule="auto"/>
              <w:ind w:hanging="58"/>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Правильность оформления</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671E98" w:rsidRPr="00646A13" w:rsidRDefault="00671E98" w:rsidP="00646A13">
            <w:pPr>
              <w:spacing w:after="0" w:line="240" w:lineRule="auto"/>
              <w:rPr>
                <w:rFonts w:ascii="Times New Roman" w:eastAsia="Calibri" w:hAnsi="Times New Roman" w:cs="Times New Roman"/>
                <w:color w:val="FF0000"/>
                <w:sz w:val="26"/>
                <w:szCs w:val="26"/>
              </w:rPr>
            </w:pPr>
            <w:r w:rsidRPr="00646A1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71E98" w:rsidRPr="00646A13" w:rsidRDefault="00671E98" w:rsidP="00646A13">
            <w:pPr>
              <w:spacing w:after="0" w:line="240" w:lineRule="auto"/>
              <w:rPr>
                <w:rFonts w:ascii="Times New Roman" w:eastAsia="Calibri" w:hAnsi="Times New Roman" w:cs="Times New Roman"/>
                <w:color w:val="FF0000"/>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p>
    <w:p w:rsidR="00671E98" w:rsidRPr="00646A13" w:rsidRDefault="00671E98" w:rsidP="00646A13">
      <w:pPr>
        <w:spacing w:after="0" w:line="240" w:lineRule="auto"/>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b/>
          <w:bCs/>
          <w:sz w:val="26"/>
          <w:szCs w:val="26"/>
          <w:lang w:eastAsia="ru-RU"/>
        </w:rPr>
        <w:t>4.4 Критерии оценки презентации</w:t>
      </w:r>
    </w:p>
    <w:p w:rsidR="00671E98" w:rsidRPr="00646A13" w:rsidRDefault="00671E98" w:rsidP="00646A13">
      <w:pPr>
        <w:spacing w:after="0" w:line="240" w:lineRule="auto"/>
        <w:ind w:firstLine="720"/>
        <w:jc w:val="both"/>
        <w:rPr>
          <w:rFonts w:ascii="Times New Roman" w:eastAsia="Times New Roman" w:hAnsi="Times New Roman" w:cs="Times New Roman"/>
          <w:sz w:val="26"/>
          <w:szCs w:val="26"/>
          <w:lang w:eastAsia="ru-RU"/>
        </w:rPr>
      </w:pPr>
    </w:p>
    <w:tbl>
      <w:tblPr>
        <w:tblStyle w:val="12"/>
        <w:tblW w:w="0" w:type="auto"/>
        <w:tblLook w:val="01E0"/>
      </w:tblPr>
      <w:tblGrid>
        <w:gridCol w:w="2808"/>
        <w:gridCol w:w="6660"/>
      </w:tblGrid>
      <w:tr w:rsidR="00671E98" w:rsidRPr="00646A13" w:rsidTr="00262501">
        <w:tc>
          <w:tcPr>
            <w:tcW w:w="2808" w:type="dxa"/>
          </w:tcPr>
          <w:p w:rsidR="00671E98" w:rsidRPr="00646A13" w:rsidRDefault="00671E98" w:rsidP="00646A13">
            <w:pPr>
              <w:jc w:val="both"/>
              <w:rPr>
                <w:sz w:val="26"/>
                <w:szCs w:val="26"/>
              </w:rPr>
            </w:pPr>
            <w:r w:rsidRPr="00646A13">
              <w:rPr>
                <w:sz w:val="26"/>
                <w:szCs w:val="26"/>
              </w:rPr>
              <w:t>Критерии оценки</w:t>
            </w:r>
          </w:p>
        </w:tc>
        <w:tc>
          <w:tcPr>
            <w:tcW w:w="6660" w:type="dxa"/>
          </w:tcPr>
          <w:p w:rsidR="00671E98" w:rsidRPr="00646A13" w:rsidRDefault="00671E98" w:rsidP="00646A13">
            <w:pPr>
              <w:jc w:val="both"/>
              <w:rPr>
                <w:sz w:val="26"/>
                <w:szCs w:val="26"/>
              </w:rPr>
            </w:pPr>
            <w:r w:rsidRPr="00646A13">
              <w:rPr>
                <w:sz w:val="26"/>
                <w:szCs w:val="26"/>
              </w:rPr>
              <w:t>Содержание оценки</w:t>
            </w:r>
          </w:p>
        </w:tc>
      </w:tr>
      <w:tr w:rsidR="00671E98" w:rsidRPr="00646A13" w:rsidTr="00262501">
        <w:tc>
          <w:tcPr>
            <w:tcW w:w="2808" w:type="dxa"/>
          </w:tcPr>
          <w:p w:rsidR="00671E98" w:rsidRPr="00646A13" w:rsidRDefault="00671E98" w:rsidP="00646A13">
            <w:pPr>
              <w:rPr>
                <w:sz w:val="26"/>
                <w:szCs w:val="26"/>
              </w:rPr>
            </w:pPr>
            <w:r w:rsidRPr="00646A13">
              <w:rPr>
                <w:sz w:val="26"/>
                <w:szCs w:val="26"/>
              </w:rPr>
              <w:t>1. Содержательный критерий</w:t>
            </w:r>
          </w:p>
        </w:tc>
        <w:tc>
          <w:tcPr>
            <w:tcW w:w="6660" w:type="dxa"/>
          </w:tcPr>
          <w:p w:rsidR="00671E98" w:rsidRPr="00646A13" w:rsidRDefault="00671E98" w:rsidP="00646A13">
            <w:pPr>
              <w:jc w:val="both"/>
              <w:rPr>
                <w:sz w:val="26"/>
                <w:szCs w:val="26"/>
              </w:rPr>
            </w:pPr>
            <w:r w:rsidRPr="00646A1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t>2. Логический критерий</w:t>
            </w:r>
          </w:p>
        </w:tc>
        <w:tc>
          <w:tcPr>
            <w:tcW w:w="6660" w:type="dxa"/>
          </w:tcPr>
          <w:p w:rsidR="00671E98" w:rsidRPr="00646A13" w:rsidRDefault="00671E98" w:rsidP="00646A13">
            <w:pPr>
              <w:jc w:val="both"/>
              <w:rPr>
                <w:sz w:val="26"/>
                <w:szCs w:val="26"/>
              </w:rPr>
            </w:pPr>
            <w:r w:rsidRPr="00646A13">
              <w:rPr>
                <w:sz w:val="26"/>
                <w:szCs w:val="26"/>
              </w:rPr>
              <w:t>стройное логико-композиционное построение речи, доказательность, аргументированность</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t xml:space="preserve">3. Речевой критерий </w:t>
            </w:r>
          </w:p>
        </w:tc>
        <w:tc>
          <w:tcPr>
            <w:tcW w:w="6660" w:type="dxa"/>
          </w:tcPr>
          <w:p w:rsidR="00671E98" w:rsidRPr="00646A13" w:rsidRDefault="00671E98" w:rsidP="00646A13">
            <w:pPr>
              <w:jc w:val="both"/>
              <w:rPr>
                <w:sz w:val="26"/>
                <w:szCs w:val="26"/>
              </w:rPr>
            </w:pPr>
            <w:proofErr w:type="gramStart"/>
            <w:r w:rsidRPr="00646A1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671E98" w:rsidRPr="00646A13" w:rsidTr="00262501">
        <w:tc>
          <w:tcPr>
            <w:tcW w:w="2808" w:type="dxa"/>
          </w:tcPr>
          <w:p w:rsidR="00671E98" w:rsidRPr="00646A13" w:rsidRDefault="00671E98" w:rsidP="00646A13">
            <w:pPr>
              <w:rPr>
                <w:sz w:val="26"/>
                <w:szCs w:val="26"/>
              </w:rPr>
            </w:pPr>
            <w:r w:rsidRPr="00646A13">
              <w:rPr>
                <w:sz w:val="26"/>
                <w:szCs w:val="26"/>
              </w:rPr>
              <w:t>4. Психологический критерий</w:t>
            </w:r>
          </w:p>
        </w:tc>
        <w:tc>
          <w:tcPr>
            <w:tcW w:w="6660" w:type="dxa"/>
          </w:tcPr>
          <w:p w:rsidR="00671E98" w:rsidRPr="00646A13" w:rsidRDefault="00671E98" w:rsidP="00646A13">
            <w:pPr>
              <w:jc w:val="both"/>
              <w:rPr>
                <w:sz w:val="26"/>
                <w:szCs w:val="26"/>
              </w:rPr>
            </w:pPr>
            <w:r w:rsidRPr="00646A1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46A13" w:rsidTr="00262501">
        <w:tc>
          <w:tcPr>
            <w:tcW w:w="2808" w:type="dxa"/>
          </w:tcPr>
          <w:p w:rsidR="00671E98" w:rsidRPr="00646A13" w:rsidRDefault="00671E98" w:rsidP="00646A13">
            <w:pPr>
              <w:rPr>
                <w:sz w:val="26"/>
                <w:szCs w:val="26"/>
              </w:rPr>
            </w:pPr>
            <w:r w:rsidRPr="00646A13">
              <w:rPr>
                <w:sz w:val="26"/>
                <w:szCs w:val="26"/>
              </w:rPr>
              <w:t xml:space="preserve">5. Критерий соблюдения </w:t>
            </w:r>
            <w:proofErr w:type="spellStart"/>
            <w:proofErr w:type="gramStart"/>
            <w:r w:rsidRPr="00646A13">
              <w:rPr>
                <w:sz w:val="26"/>
                <w:szCs w:val="26"/>
              </w:rPr>
              <w:t>дизайн-эргономических</w:t>
            </w:r>
            <w:proofErr w:type="spellEnd"/>
            <w:proofErr w:type="gramEnd"/>
            <w:r w:rsidRPr="00646A13">
              <w:rPr>
                <w:sz w:val="26"/>
                <w:szCs w:val="26"/>
              </w:rPr>
              <w:t xml:space="preserve"> требований к компьютерной презентации</w:t>
            </w:r>
          </w:p>
        </w:tc>
        <w:tc>
          <w:tcPr>
            <w:tcW w:w="6660" w:type="dxa"/>
          </w:tcPr>
          <w:p w:rsidR="00671E98" w:rsidRPr="00646A13" w:rsidRDefault="00671E98" w:rsidP="00646A13">
            <w:pPr>
              <w:jc w:val="both"/>
              <w:rPr>
                <w:sz w:val="26"/>
                <w:szCs w:val="26"/>
              </w:rPr>
            </w:pPr>
            <w:proofErr w:type="gramStart"/>
            <w:r w:rsidRPr="00646A13">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646A13">
              <w:rPr>
                <w:sz w:val="26"/>
                <w:szCs w:val="26"/>
              </w:rPr>
              <w:t>мультимедийной</w:t>
            </w:r>
            <w:proofErr w:type="spellEnd"/>
            <w:r w:rsidRPr="00646A13">
              <w:rPr>
                <w:sz w:val="26"/>
                <w:szCs w:val="26"/>
              </w:rPr>
              <w:t xml:space="preserve"> презентации</w:t>
            </w:r>
            <w:proofErr w:type="gramEnd"/>
          </w:p>
        </w:tc>
      </w:tr>
    </w:tbl>
    <w:p w:rsidR="00671E98" w:rsidRPr="00646A13" w:rsidRDefault="00671E98" w:rsidP="00646A13">
      <w:pPr>
        <w:snapToGrid w:val="0"/>
        <w:spacing w:after="0" w:line="240" w:lineRule="auto"/>
        <w:jc w:val="center"/>
        <w:rPr>
          <w:rFonts w:ascii="Times New Roman" w:eastAsia="Calibri" w:hAnsi="Times New Roman" w:cs="Times New Roman"/>
          <w:sz w:val="26"/>
          <w:szCs w:val="26"/>
        </w:rPr>
      </w:pPr>
    </w:p>
    <w:p w:rsidR="00671E98" w:rsidRPr="00646A13" w:rsidRDefault="00671E98" w:rsidP="00646A13">
      <w:pPr>
        <w:numPr>
          <w:ilvl w:val="0"/>
          <w:numId w:val="33"/>
        </w:numPr>
        <w:snapToGrid w:val="0"/>
        <w:spacing w:after="0" w:line="240" w:lineRule="auto"/>
        <w:ind w:left="0"/>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Информационное обеспечение выполнения</w:t>
      </w:r>
      <w:r w:rsidRPr="00646A13">
        <w:rPr>
          <w:rFonts w:ascii="Times New Roman" w:eastAsia="Calibri" w:hAnsi="Times New Roman" w:cs="Times New Roman"/>
          <w:b/>
          <w:sz w:val="26"/>
          <w:szCs w:val="26"/>
        </w:rPr>
        <w:br/>
        <w:t xml:space="preserve"> внеаудиторной самостоятельной работы</w:t>
      </w:r>
    </w:p>
    <w:p w:rsidR="00671E98" w:rsidRPr="00646A13" w:rsidRDefault="00671E98" w:rsidP="0064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Основные источники:</w:t>
      </w:r>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1.Никифоров, Л. Л. Безопасность жизнедеятельности</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учебное пособие / Л. Л. Никифоров, В. В. </w:t>
      </w:r>
      <w:proofErr w:type="spellStart"/>
      <w:r w:rsidRPr="00646A13">
        <w:rPr>
          <w:rFonts w:ascii="Times New Roman" w:eastAsia="Times New Roman" w:hAnsi="Times New Roman" w:cs="Times New Roman"/>
          <w:bCs/>
          <w:sz w:val="26"/>
          <w:szCs w:val="26"/>
          <w:lang w:eastAsia="ru-RU"/>
        </w:rPr>
        <w:t>Персиянов</w:t>
      </w:r>
      <w:proofErr w:type="spellEnd"/>
      <w:r w:rsidRPr="00646A13">
        <w:rPr>
          <w:rFonts w:ascii="Times New Roman" w:eastAsia="Times New Roman" w:hAnsi="Times New Roman" w:cs="Times New Roman"/>
          <w:bCs/>
          <w:sz w:val="26"/>
          <w:szCs w:val="26"/>
          <w:lang w:eastAsia="ru-RU"/>
        </w:rPr>
        <w:t>. — Москва</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ИНФРА-М, 2019. — 297 </w:t>
      </w:r>
      <w:proofErr w:type="gramStart"/>
      <w:r w:rsidRPr="00646A13">
        <w:rPr>
          <w:rFonts w:ascii="Times New Roman" w:eastAsia="Times New Roman" w:hAnsi="Times New Roman" w:cs="Times New Roman"/>
          <w:bCs/>
          <w:sz w:val="26"/>
          <w:szCs w:val="26"/>
          <w:lang w:eastAsia="ru-RU"/>
        </w:rPr>
        <w:t>с</w:t>
      </w:r>
      <w:proofErr w:type="gramEnd"/>
      <w:r w:rsidRPr="00646A13">
        <w:rPr>
          <w:rFonts w:ascii="Times New Roman" w:eastAsia="Times New Roman" w:hAnsi="Times New Roman" w:cs="Times New Roman"/>
          <w:bCs/>
          <w:sz w:val="26"/>
          <w:szCs w:val="26"/>
          <w:lang w:eastAsia="ru-RU"/>
        </w:rPr>
        <w:t>. — (Среднее профессиональное образование). - ISBN 978-5-16-014043-8. - Текст</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электронный. - URL: </w:t>
      </w:r>
      <w:hyperlink r:id="rId6" w:history="1">
        <w:r w:rsidRPr="00646A13">
          <w:rPr>
            <w:rFonts w:ascii="Times New Roman" w:eastAsia="Times New Roman" w:hAnsi="Times New Roman" w:cs="Times New Roman"/>
            <w:bCs/>
            <w:color w:val="0000FF"/>
            <w:sz w:val="26"/>
            <w:szCs w:val="26"/>
            <w:u w:val="single"/>
            <w:lang w:eastAsia="ru-RU"/>
          </w:rPr>
          <w:t>https://znanium.com/catalog/product/1017335</w:t>
        </w:r>
      </w:hyperlink>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w:t>
      </w:r>
      <w:proofErr w:type="spellStart"/>
      <w:r w:rsidRPr="00646A13">
        <w:rPr>
          <w:rFonts w:ascii="Times New Roman" w:eastAsia="Times New Roman" w:hAnsi="Times New Roman" w:cs="Times New Roman"/>
          <w:bCs/>
          <w:sz w:val="26"/>
          <w:szCs w:val="26"/>
          <w:lang w:eastAsia="ru-RU"/>
        </w:rPr>
        <w:t>Лепихова</w:t>
      </w:r>
      <w:proofErr w:type="spellEnd"/>
      <w:r w:rsidRPr="00646A13">
        <w:rPr>
          <w:rFonts w:ascii="Times New Roman" w:eastAsia="Times New Roman" w:hAnsi="Times New Roman" w:cs="Times New Roman"/>
          <w:bCs/>
          <w:sz w:val="26"/>
          <w:szCs w:val="26"/>
          <w:lang w:eastAsia="ru-RU"/>
        </w:rPr>
        <w:t xml:space="preserve"> В.А. - Москва </w:t>
      </w:r>
      <w:proofErr w:type="gramStart"/>
      <w:r w:rsidRPr="00646A13">
        <w:rPr>
          <w:rFonts w:ascii="Times New Roman" w:eastAsia="Times New Roman" w:hAnsi="Times New Roman" w:cs="Times New Roman"/>
          <w:bCs/>
          <w:sz w:val="26"/>
          <w:szCs w:val="26"/>
          <w:lang w:eastAsia="ru-RU"/>
        </w:rPr>
        <w:t>:И</w:t>
      </w:r>
      <w:proofErr w:type="gramEnd"/>
      <w:r w:rsidRPr="00646A13">
        <w:rPr>
          <w:rFonts w:ascii="Times New Roman" w:eastAsia="Times New Roman" w:hAnsi="Times New Roman" w:cs="Times New Roman"/>
          <w:bCs/>
          <w:sz w:val="26"/>
          <w:szCs w:val="26"/>
          <w:lang w:eastAsia="ru-RU"/>
        </w:rPr>
        <w:t xml:space="preserve">Ц РИОР, НИЦ ИНФРА-М, 2019. - 150 с. (СПО) (Обложка. </w:t>
      </w:r>
      <w:proofErr w:type="gramStart"/>
      <w:r w:rsidRPr="00646A13">
        <w:rPr>
          <w:rFonts w:ascii="Times New Roman" w:eastAsia="Times New Roman" w:hAnsi="Times New Roman" w:cs="Times New Roman"/>
          <w:bCs/>
          <w:sz w:val="26"/>
          <w:szCs w:val="26"/>
          <w:lang w:eastAsia="ru-RU"/>
        </w:rPr>
        <w:t>КБС)ISBN 978-5-369-01794-4.</w:t>
      </w:r>
      <w:proofErr w:type="gramEnd"/>
      <w:r w:rsidRPr="00646A13">
        <w:rPr>
          <w:rFonts w:ascii="Times New Roman" w:eastAsia="Times New Roman" w:hAnsi="Times New Roman" w:cs="Times New Roman"/>
          <w:bCs/>
          <w:sz w:val="26"/>
          <w:szCs w:val="26"/>
          <w:lang w:eastAsia="ru-RU"/>
        </w:rPr>
        <w:t xml:space="preserve"> - Текст</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электронный. - URL: </w:t>
      </w:r>
      <w:hyperlink r:id="rId7" w:history="1">
        <w:r w:rsidRPr="00646A13">
          <w:rPr>
            <w:rFonts w:ascii="Times New Roman" w:eastAsia="Times New Roman" w:hAnsi="Times New Roman" w:cs="Times New Roman"/>
            <w:bCs/>
            <w:color w:val="0000FF"/>
            <w:sz w:val="26"/>
            <w:szCs w:val="26"/>
            <w:u w:val="single"/>
            <w:lang w:eastAsia="ru-RU"/>
          </w:rPr>
          <w:t>https://znanium.com/catalog/product/995045</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Дополнительные источники:</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lastRenderedPageBreak/>
        <w:t>Сычев, Ю. Н. Безопасность жизнедеятельности</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учебное пособие / Ю. Н. Сычев. — Москва</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ИНФРА-М, 2019. — 204 </w:t>
      </w:r>
      <w:proofErr w:type="gramStart"/>
      <w:r w:rsidRPr="00646A13">
        <w:rPr>
          <w:rFonts w:ascii="Times New Roman" w:eastAsia="Times New Roman" w:hAnsi="Times New Roman" w:cs="Times New Roman"/>
          <w:bCs/>
          <w:sz w:val="26"/>
          <w:szCs w:val="26"/>
          <w:lang w:eastAsia="ru-RU"/>
        </w:rPr>
        <w:t>с</w:t>
      </w:r>
      <w:proofErr w:type="gramEnd"/>
      <w:r w:rsidRPr="00646A13">
        <w:rPr>
          <w:rFonts w:ascii="Times New Roman" w:eastAsia="Times New Roman" w:hAnsi="Times New Roman" w:cs="Times New Roman"/>
          <w:bCs/>
          <w:sz w:val="26"/>
          <w:szCs w:val="26"/>
          <w:lang w:eastAsia="ru-RU"/>
        </w:rPr>
        <w:t>. — (Среднее профессиональное образование). - ISBN 978-5-16-015260-8. - Текст</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электронный. - URL: </w:t>
      </w:r>
      <w:hyperlink r:id="rId8" w:history="1">
        <w:r w:rsidRPr="00646A13">
          <w:rPr>
            <w:rFonts w:ascii="Times New Roman" w:eastAsia="Times New Roman" w:hAnsi="Times New Roman" w:cs="Times New Roman"/>
            <w:bCs/>
            <w:color w:val="0000FF"/>
            <w:sz w:val="26"/>
            <w:szCs w:val="26"/>
            <w:u w:val="single"/>
            <w:lang w:eastAsia="ru-RU"/>
          </w:rPr>
          <w:t>https://znanium.com/catalog/product/1021141</w:t>
        </w:r>
      </w:hyperlink>
      <w:r w:rsidRPr="00646A13">
        <w:rPr>
          <w:rFonts w:ascii="Times New Roman" w:eastAsia="Times New Roman" w:hAnsi="Times New Roman" w:cs="Times New Roman"/>
          <w:bCs/>
          <w:sz w:val="26"/>
          <w:szCs w:val="26"/>
          <w:lang w:eastAsia="ru-RU"/>
        </w:rPr>
        <w:t> </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Мельников, В. П. Безопасность жизнедеятельности</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w:t>
      </w:r>
      <w:proofErr w:type="gramStart"/>
      <w:r w:rsidRPr="00646A13">
        <w:rPr>
          <w:rFonts w:ascii="Times New Roman" w:eastAsia="Times New Roman" w:hAnsi="Times New Roman" w:cs="Times New Roman"/>
          <w:bCs/>
          <w:sz w:val="26"/>
          <w:szCs w:val="26"/>
          <w:lang w:eastAsia="ru-RU"/>
        </w:rPr>
        <w:t xml:space="preserve"> :</w:t>
      </w:r>
      <w:proofErr w:type="gramEnd"/>
      <w:r w:rsidRPr="00646A13">
        <w:rPr>
          <w:rFonts w:ascii="Times New Roman" w:eastAsia="Times New Roman" w:hAnsi="Times New Roman" w:cs="Times New Roman"/>
          <w:bCs/>
          <w:sz w:val="26"/>
          <w:szCs w:val="26"/>
          <w:lang w:eastAsia="ru-RU"/>
        </w:rPr>
        <w:t xml:space="preserve"> электронный. - URL: </w:t>
      </w:r>
      <w:hyperlink r:id="rId9" w:history="1">
        <w:r w:rsidRPr="00646A13">
          <w:rPr>
            <w:rFonts w:ascii="Times New Roman" w:eastAsia="Times New Roman" w:hAnsi="Times New Roman" w:cs="Times New Roman"/>
            <w:bCs/>
            <w:color w:val="0000FF"/>
            <w:sz w:val="26"/>
            <w:szCs w:val="26"/>
            <w:u w:val="single"/>
            <w:lang w:eastAsia="ru-RU"/>
          </w:rPr>
          <w:t>https://znanium.com/catalog/product/1069174</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Интернет ресурсы:</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646A13">
          <w:rPr>
            <w:rFonts w:ascii="Times New Roman" w:eastAsia="Times New Roman" w:hAnsi="Times New Roman" w:cs="Times New Roman"/>
            <w:bCs/>
            <w:color w:val="0000FF"/>
            <w:sz w:val="26"/>
            <w:szCs w:val="26"/>
            <w:u w:val="single"/>
            <w:lang w:eastAsia="ru-RU"/>
          </w:rPr>
          <w:t>http://znanium.com/</w:t>
        </w:r>
      </w:hyperlink>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 xml:space="preserve">Окно открытого доступа  </w:t>
      </w:r>
      <w:proofErr w:type="spellStart"/>
      <w:r w:rsidRPr="00646A13">
        <w:rPr>
          <w:rFonts w:ascii="Times New Roman" w:eastAsia="Times New Roman" w:hAnsi="Times New Roman" w:cs="Times New Roman"/>
          <w:sz w:val="26"/>
          <w:szCs w:val="26"/>
          <w:lang w:eastAsia="ru-RU"/>
        </w:rPr>
        <w:t>Рособразования</w:t>
      </w:r>
      <w:proofErr w:type="spellEnd"/>
      <w:r w:rsidRPr="00646A13">
        <w:rPr>
          <w:rFonts w:ascii="Times New Roman" w:eastAsia="Times New Roman" w:hAnsi="Times New Roman" w:cs="Times New Roman"/>
          <w:sz w:val="26"/>
          <w:szCs w:val="26"/>
          <w:lang w:eastAsia="ru-RU"/>
        </w:rPr>
        <w:t xml:space="preserve"> к информационным ресурсам</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 xml:space="preserve">http://eor.edu.ru, Федеральный центр </w:t>
      </w:r>
      <w:proofErr w:type="spellStart"/>
      <w:r w:rsidRPr="00646A13">
        <w:rPr>
          <w:rFonts w:ascii="Times New Roman" w:eastAsia="Times New Roman" w:hAnsi="Times New Roman" w:cs="Times New Roman"/>
          <w:sz w:val="26"/>
          <w:szCs w:val="26"/>
          <w:lang w:eastAsia="ru-RU"/>
        </w:rPr>
        <w:t>информационно-образовательныхресурсов</w:t>
      </w:r>
      <w:proofErr w:type="spellEnd"/>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proofErr w:type="spellStart"/>
      <w:r w:rsidRPr="00646A13">
        <w:rPr>
          <w:rFonts w:ascii="Times New Roman" w:eastAsia="Times New Roman" w:hAnsi="Times New Roman" w:cs="Times New Roman"/>
          <w:bCs/>
          <w:sz w:val="26"/>
          <w:szCs w:val="26"/>
          <w:lang w:val="en-US" w:eastAsia="ru-RU"/>
        </w:rPr>
        <w:t>aIIegd</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ru</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edu</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saf</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htm</w:t>
      </w:r>
      <w:proofErr w:type="spellEnd"/>
      <w:r w:rsidRPr="00646A13">
        <w:rPr>
          <w:rFonts w:ascii="Times New Roman" w:eastAsia="Times New Roman" w:hAnsi="Times New Roman" w:cs="Times New Roman"/>
          <w:bCs/>
          <w:sz w:val="26"/>
          <w:szCs w:val="26"/>
          <w:lang w:eastAsia="ru-RU"/>
        </w:rPr>
        <w:t>.</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proofErr w:type="spellStart"/>
      <w:r w:rsidRPr="00646A13">
        <w:rPr>
          <w:rFonts w:ascii="Times New Roman" w:eastAsia="Times New Roman" w:hAnsi="Times New Roman" w:cs="Times New Roman"/>
          <w:bCs/>
          <w:sz w:val="26"/>
          <w:szCs w:val="26"/>
          <w:lang w:val="en-US" w:eastAsia="ru-RU"/>
        </w:rPr>
        <w:t>bezopasnost</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edu</w:t>
      </w:r>
      <w:proofErr w:type="spellEnd"/>
      <w:r w:rsidRPr="00646A13">
        <w:rPr>
          <w:rFonts w:ascii="Times New Roman" w:eastAsia="Times New Roman" w:hAnsi="Times New Roman" w:cs="Times New Roman"/>
          <w:bCs/>
          <w:sz w:val="26"/>
          <w:szCs w:val="26"/>
          <w:lang w:eastAsia="ru-RU"/>
        </w:rPr>
        <w:t xml:space="preserve"> 66/</w:t>
      </w:r>
      <w:proofErr w:type="spellStart"/>
      <w:r w:rsidRPr="00646A13">
        <w:rPr>
          <w:rFonts w:ascii="Times New Roman" w:eastAsia="Times New Roman" w:hAnsi="Times New Roman" w:cs="Times New Roman"/>
          <w:bCs/>
          <w:sz w:val="26"/>
          <w:szCs w:val="26"/>
          <w:lang w:val="en-US" w:eastAsia="ru-RU"/>
        </w:rPr>
        <w:t>ru</w:t>
      </w:r>
      <w:proofErr w:type="spellEnd"/>
      <w:r w:rsidRPr="00646A13">
        <w:rPr>
          <w:rFonts w:ascii="Times New Roman" w:eastAsia="Times New Roman" w:hAnsi="Times New Roman" w:cs="Times New Roman"/>
          <w:bCs/>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Сервисы и инструменты:</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r w:rsidRPr="00646A13">
        <w:rPr>
          <w:rFonts w:ascii="Times New Roman" w:eastAsia="Times New Roman" w:hAnsi="Times New Roman" w:cs="Times New Roman"/>
          <w:sz w:val="26"/>
          <w:szCs w:val="26"/>
          <w:lang w:val="en-US" w:eastAsia="ru-RU"/>
        </w:rPr>
        <w:t>Skype</w:t>
      </w:r>
      <w:r w:rsidRPr="00646A13">
        <w:rPr>
          <w:rFonts w:ascii="Times New Roman" w:eastAsia="Times New Roman" w:hAnsi="Times New Roman" w:cs="Times New Roman"/>
          <w:sz w:val="26"/>
          <w:szCs w:val="26"/>
          <w:lang w:eastAsia="ru-RU"/>
        </w:rPr>
        <w:t xml:space="preserve"> (режим доступа: </w:t>
      </w:r>
      <w:hyperlink r:id="rId11">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www</w:t>
        </w:r>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val="en-US" w:eastAsia="ru-RU"/>
          </w:rPr>
          <w:t>skype</w:t>
        </w:r>
        <w:proofErr w:type="spellEnd"/>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com</w:t>
        </w:r>
        <w:r w:rsidRPr="00646A13">
          <w:rPr>
            <w:rFonts w:ascii="Times New Roman" w:eastAsia="Times New Roman" w:hAnsi="Times New Roman" w:cs="Times New Roman"/>
            <w:sz w:val="26"/>
            <w:szCs w:val="26"/>
            <w:lang w:eastAsia="ru-RU"/>
          </w:rPr>
          <w:t>/</w:t>
        </w:r>
      </w:hyperlink>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 xml:space="preserve"> (режим доступа: </w:t>
      </w:r>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 xml:space="preserve">:// </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us</w:t>
      </w:r>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3. https://</w:t>
      </w:r>
      <w:r w:rsidRPr="00646A13">
        <w:rPr>
          <w:rFonts w:ascii="Times New Roman" w:eastAsia="Times New Roman" w:hAnsi="Times New Roman" w:cs="Times New Roman"/>
          <w:sz w:val="26"/>
          <w:szCs w:val="26"/>
          <w:lang w:val="en-US" w:eastAsia="ru-RU"/>
        </w:rPr>
        <w:t>disk</w:t>
      </w:r>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val="en-US" w:eastAsia="ru-RU"/>
        </w:rPr>
        <w:t>yandex</w:t>
      </w:r>
      <w:proofErr w:type="spellEnd"/>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val="en-US" w:eastAsia="ru-RU"/>
        </w:rPr>
        <w:t>ru</w:t>
      </w:r>
      <w:proofErr w:type="spellEnd"/>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tabs>
          <w:tab w:val="left" w:pos="3405"/>
        </w:tabs>
        <w:spacing w:after="0" w:line="240" w:lineRule="auto"/>
        <w:rPr>
          <w:rFonts w:ascii="Times New Roman" w:eastAsia="Calibri" w:hAnsi="Times New Roman" w:cs="Times New Roman"/>
          <w:sz w:val="26"/>
          <w:szCs w:val="26"/>
        </w:rPr>
      </w:pP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Приложение 1</w:t>
      </w: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 реферата.</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Министерство   образования и науки Республики Татарстан</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ГАПОУ «Казанский политехнический колледж»</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по дисциплине _______________________________________</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Тема: </w:t>
      </w:r>
      <w:r w:rsidRPr="00646A13">
        <w:rPr>
          <w:rFonts w:ascii="Times New Roman" w:eastAsia="Calibri" w:hAnsi="Times New Roman" w:cs="Times New Roman"/>
          <w:color w:val="000000"/>
          <w:spacing w:val="1"/>
          <w:sz w:val="26"/>
          <w:szCs w:val="26"/>
        </w:rPr>
        <w:t>____________________________________________________</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Выполнил: </w:t>
      </w:r>
      <w:proofErr w:type="gramStart"/>
      <w:r w:rsidRPr="00646A13">
        <w:rPr>
          <w:rFonts w:ascii="Times New Roman" w:eastAsia="Calibri" w:hAnsi="Times New Roman" w:cs="Times New Roman"/>
          <w:sz w:val="26"/>
          <w:szCs w:val="26"/>
        </w:rPr>
        <w:t>обучающийся</w:t>
      </w:r>
      <w:proofErr w:type="gramEnd"/>
      <w:r w:rsidRPr="00646A13">
        <w:rPr>
          <w:rFonts w:ascii="Times New Roman" w:eastAsia="Calibri" w:hAnsi="Times New Roman" w:cs="Times New Roman"/>
          <w:sz w:val="26"/>
          <w:szCs w:val="26"/>
        </w:rPr>
        <w:t xml:space="preserve"> </w:t>
      </w:r>
      <w:proofErr w:type="spellStart"/>
      <w:r w:rsidRPr="00646A13">
        <w:rPr>
          <w:rFonts w:ascii="Times New Roman" w:eastAsia="Calibri" w:hAnsi="Times New Roman" w:cs="Times New Roman"/>
          <w:sz w:val="26"/>
          <w:szCs w:val="26"/>
        </w:rPr>
        <w:t>__курса</w:t>
      </w:r>
      <w:proofErr w:type="spellEnd"/>
      <w:r w:rsidRPr="00646A13">
        <w:rPr>
          <w:rFonts w:ascii="Times New Roman" w:eastAsia="Calibri" w:hAnsi="Times New Roman" w:cs="Times New Roman"/>
          <w:sz w:val="26"/>
          <w:szCs w:val="26"/>
        </w:rPr>
        <w:t xml:space="preserve">,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Группы № ____, ФИО</w:t>
      </w:r>
    </w:p>
    <w:p w:rsidR="00671E98" w:rsidRPr="00646A13" w:rsidRDefault="00671E98" w:rsidP="00646A13">
      <w:pPr>
        <w:tabs>
          <w:tab w:val="left" w:pos="5655"/>
        </w:tabs>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Проверил:</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Преподаватель: ______ФИО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___ (отметка)</w:t>
      </w:r>
    </w:p>
    <w:p w:rsidR="00671E98" w:rsidRPr="00646A13" w:rsidRDefault="00671E98" w:rsidP="00646A13">
      <w:pPr>
        <w:tabs>
          <w:tab w:val="left" w:pos="6975"/>
        </w:tabs>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Казань, 2020 г.</w:t>
      </w:r>
    </w:p>
    <w:p w:rsidR="00671E98" w:rsidRPr="00646A13" w:rsidRDefault="00671E98" w:rsidP="00646A13">
      <w:pPr>
        <w:spacing w:after="0" w:line="240" w:lineRule="auto"/>
        <w:rPr>
          <w:rFonts w:ascii="Times New Roman" w:hAnsi="Times New Roman" w:cs="Times New Roman"/>
          <w:sz w:val="26"/>
          <w:szCs w:val="26"/>
        </w:rPr>
      </w:pPr>
    </w:p>
    <w:sectPr w:rsidR="00671E98" w:rsidRPr="00646A13" w:rsidSect="00646A13">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D06601"/>
    <w:multiLevelType w:val="multilevel"/>
    <w:tmpl w:val="FE1E4E0C"/>
    <w:lvl w:ilvl="0">
      <w:start w:val="1"/>
      <w:numFmt w:val="decimal"/>
      <w:pStyle w:val="1"/>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33"/>
  </w:num>
  <w:num w:numId="3">
    <w:abstractNumId w:val="14"/>
  </w:num>
  <w:num w:numId="4">
    <w:abstractNumId w:val="46"/>
  </w:num>
  <w:num w:numId="5">
    <w:abstractNumId w:val="25"/>
  </w:num>
  <w:num w:numId="6">
    <w:abstractNumId w:val="27"/>
  </w:num>
  <w:num w:numId="7">
    <w:abstractNumId w:val="34"/>
  </w:num>
  <w:num w:numId="8">
    <w:abstractNumId w:val="35"/>
  </w:num>
  <w:num w:numId="9">
    <w:abstractNumId w:val="44"/>
  </w:num>
  <w:num w:numId="10">
    <w:abstractNumId w:val="28"/>
  </w:num>
  <w:num w:numId="11">
    <w:abstractNumId w:val="41"/>
  </w:num>
  <w:num w:numId="12">
    <w:abstractNumId w:val="17"/>
  </w:num>
  <w:num w:numId="13">
    <w:abstractNumId w:val="38"/>
  </w:num>
  <w:num w:numId="14">
    <w:abstractNumId w:val="30"/>
  </w:num>
  <w:num w:numId="15">
    <w:abstractNumId w:val="13"/>
  </w:num>
  <w:num w:numId="16">
    <w:abstractNumId w:val="10"/>
  </w:num>
  <w:num w:numId="17">
    <w:abstractNumId w:val="11"/>
  </w:num>
  <w:num w:numId="18">
    <w:abstractNumId w:val="3"/>
  </w:num>
  <w:num w:numId="19">
    <w:abstractNumId w:val="2"/>
  </w:num>
  <w:num w:numId="20">
    <w:abstractNumId w:val="12"/>
  </w:num>
  <w:num w:numId="21">
    <w:abstractNumId w:val="18"/>
  </w:num>
  <w:num w:numId="22">
    <w:abstractNumId w:val="22"/>
  </w:num>
  <w:num w:numId="23">
    <w:abstractNumId w:val="19"/>
  </w:num>
  <w:num w:numId="24">
    <w:abstractNumId w:val="8"/>
  </w:num>
  <w:num w:numId="25">
    <w:abstractNumId w:val="45"/>
  </w:num>
  <w:num w:numId="26">
    <w:abstractNumId w:val="20"/>
  </w:num>
  <w:num w:numId="27">
    <w:abstractNumId w:val="24"/>
  </w:num>
  <w:num w:numId="28">
    <w:abstractNumId w:val="40"/>
  </w:num>
  <w:num w:numId="29">
    <w:abstractNumId w:val="16"/>
  </w:num>
  <w:num w:numId="30">
    <w:abstractNumId w:val="31"/>
  </w:num>
  <w:num w:numId="31">
    <w:abstractNumId w:val="15"/>
  </w:num>
  <w:num w:numId="32">
    <w:abstractNumId w:val="29"/>
  </w:num>
  <w:num w:numId="33">
    <w:abstractNumId w:val="37"/>
  </w:num>
  <w:num w:numId="34">
    <w:abstractNumId w:val="0"/>
  </w:num>
  <w:num w:numId="35">
    <w:abstractNumId w:val="1"/>
  </w:num>
  <w:num w:numId="36">
    <w:abstractNumId w:val="5"/>
  </w:num>
  <w:num w:numId="37">
    <w:abstractNumId w:val="21"/>
  </w:num>
  <w:num w:numId="38">
    <w:abstractNumId w:val="4"/>
  </w:num>
  <w:num w:numId="39">
    <w:abstractNumId w:val="42"/>
  </w:num>
  <w:num w:numId="40">
    <w:abstractNumId w:val="39"/>
  </w:num>
  <w:num w:numId="41">
    <w:abstractNumId w:val="7"/>
  </w:num>
  <w:num w:numId="42">
    <w:abstractNumId w:val="32"/>
  </w:num>
  <w:num w:numId="43">
    <w:abstractNumId w:val="26"/>
  </w:num>
  <w:num w:numId="44">
    <w:abstractNumId w:val="23"/>
  </w:num>
  <w:num w:numId="45">
    <w:abstractNumId w:val="6"/>
  </w:num>
  <w:num w:numId="46">
    <w:abstractNumId w:val="36"/>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D2E17"/>
    <w:rsid w:val="001D1D37"/>
    <w:rsid w:val="00211601"/>
    <w:rsid w:val="0023698F"/>
    <w:rsid w:val="00262501"/>
    <w:rsid w:val="002D2E17"/>
    <w:rsid w:val="003B4869"/>
    <w:rsid w:val="003B6057"/>
    <w:rsid w:val="00496500"/>
    <w:rsid w:val="00571D62"/>
    <w:rsid w:val="0061277D"/>
    <w:rsid w:val="006433FD"/>
    <w:rsid w:val="00646A13"/>
    <w:rsid w:val="00671E98"/>
    <w:rsid w:val="006C5956"/>
    <w:rsid w:val="007C7616"/>
    <w:rsid w:val="00822732"/>
    <w:rsid w:val="00901477"/>
    <w:rsid w:val="00CB2DD0"/>
    <w:rsid w:val="00D845DB"/>
    <w:rsid w:val="00DE0CB8"/>
    <w:rsid w:val="00EA22A9"/>
    <w:rsid w:val="00EC4D90"/>
    <w:rsid w:val="00EE2067"/>
    <w:rsid w:val="00F64461"/>
    <w:rsid w:val="00FB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601"/>
  </w:style>
  <w:style w:type="paragraph" w:styleId="10">
    <w:name w:val="heading 1"/>
    <w:basedOn w:val="a"/>
    <w:next w:val="a"/>
    <w:link w:val="11"/>
    <w:uiPriority w:val="9"/>
    <w:qFormat/>
    <w:rsid w:val="00646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nhideWhenUsed/>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B2DD0"/>
    <w:pPr>
      <w:ind w:left="720"/>
      <w:contextualSpacing/>
    </w:pPr>
  </w:style>
  <w:style w:type="table" w:customStyle="1" w:styleId="12">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B48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B4869"/>
    <w:rPr>
      <w:rFonts w:ascii="Tahoma" w:hAnsi="Tahoma" w:cs="Tahoma"/>
      <w:sz w:val="16"/>
      <w:szCs w:val="16"/>
    </w:rPr>
  </w:style>
  <w:style w:type="character" w:customStyle="1" w:styleId="11">
    <w:name w:val="Заголовок 1 Знак"/>
    <w:basedOn w:val="a0"/>
    <w:link w:val="10"/>
    <w:uiPriority w:val="9"/>
    <w:rsid w:val="00646A13"/>
    <w:rPr>
      <w:rFonts w:asciiTheme="majorHAnsi" w:eastAsiaTheme="majorEastAsia" w:hAnsiTheme="majorHAnsi" w:cstheme="majorBidi"/>
      <w:b/>
      <w:bCs/>
      <w:color w:val="365F91" w:themeColor="accent1" w:themeShade="BF"/>
      <w:sz w:val="28"/>
      <w:szCs w:val="28"/>
    </w:rPr>
  </w:style>
  <w:style w:type="paragraph" w:styleId="aa">
    <w:name w:val="TOC Heading"/>
    <w:basedOn w:val="10"/>
    <w:next w:val="a"/>
    <w:uiPriority w:val="39"/>
    <w:semiHidden/>
    <w:unhideWhenUsed/>
    <w:qFormat/>
    <w:rsid w:val="00646A13"/>
    <w:pPr>
      <w:outlineLvl w:val="9"/>
    </w:pPr>
  </w:style>
  <w:style w:type="paragraph" w:styleId="1">
    <w:name w:val="toc 1"/>
    <w:basedOn w:val="a"/>
    <w:next w:val="a"/>
    <w:autoRedefine/>
    <w:uiPriority w:val="39"/>
    <w:unhideWhenUsed/>
    <w:qFormat/>
    <w:rsid w:val="00646A13"/>
    <w:pPr>
      <w:numPr>
        <w:numId w:val="47"/>
      </w:numPr>
      <w:tabs>
        <w:tab w:val="left" w:pos="142"/>
        <w:tab w:val="left" w:pos="284"/>
      </w:tabs>
      <w:spacing w:after="0" w:line="240" w:lineRule="auto"/>
      <w:ind w:left="0" w:firstLine="0"/>
      <w:contextualSpacing/>
      <w:jc w:val="both"/>
    </w:pPr>
    <w:rPr>
      <w:rFonts w:ascii="Times New Roman" w:eastAsia="Calibri" w:hAnsi="Times New Roman" w:cs="Times New Roman"/>
      <w:sz w:val="24"/>
      <w:szCs w:val="24"/>
    </w:rPr>
  </w:style>
  <w:style w:type="paragraph" w:styleId="20">
    <w:name w:val="toc 2"/>
    <w:basedOn w:val="a"/>
    <w:next w:val="a"/>
    <w:autoRedefine/>
    <w:uiPriority w:val="39"/>
    <w:unhideWhenUsed/>
    <w:qFormat/>
    <w:rsid w:val="00646A13"/>
    <w:pPr>
      <w:tabs>
        <w:tab w:val="left" w:pos="142"/>
        <w:tab w:val="left" w:pos="284"/>
      </w:tabs>
      <w:spacing w:after="0" w:line="240" w:lineRule="auto"/>
      <w:ind w:left="720" w:hanging="720"/>
      <w:contextualSpacing/>
      <w:jc w:val="both"/>
    </w:pPr>
    <w:rPr>
      <w:rFonts w:eastAsiaTheme="minorEastAsia"/>
    </w:rPr>
  </w:style>
  <w:style w:type="paragraph" w:styleId="30">
    <w:name w:val="toc 3"/>
    <w:basedOn w:val="a"/>
    <w:next w:val="a"/>
    <w:autoRedefine/>
    <w:uiPriority w:val="39"/>
    <w:qFormat/>
    <w:rsid w:val="00646A13"/>
    <w:pPr>
      <w:tabs>
        <w:tab w:val="right" w:leader="dot" w:pos="10348"/>
      </w:tabs>
      <w:spacing w:after="0" w:line="36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950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69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22</Pages>
  <Words>7544</Words>
  <Characters>43007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Admin</cp:lastModifiedBy>
  <cp:revision>14</cp:revision>
  <dcterms:created xsi:type="dcterms:W3CDTF">2021-12-02T07:21:00Z</dcterms:created>
  <dcterms:modified xsi:type="dcterms:W3CDTF">2022-04-11T19:23:00Z</dcterms:modified>
</cp:coreProperties>
</file>